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54" w:rsidRPr="00922C00" w:rsidRDefault="001A1354" w:rsidP="001A1354">
      <w:pPr>
        <w:spacing w:after="0"/>
        <w:jc w:val="center"/>
        <w:rPr>
          <w:rFonts w:ascii="Times New Roman" w:hAnsi="Times New Roman" w:cs="Times New Roman"/>
          <w:b/>
          <w:sz w:val="28"/>
          <w:szCs w:val="28"/>
        </w:rPr>
      </w:pPr>
      <w:r w:rsidRPr="00922C00">
        <w:rPr>
          <w:rFonts w:ascii="Times New Roman" w:hAnsi="Times New Roman" w:cs="Times New Roman"/>
          <w:b/>
          <w:sz w:val="28"/>
          <w:szCs w:val="28"/>
        </w:rPr>
        <w:t>Zmluva o spracúvaní osobných údajov</w:t>
      </w:r>
    </w:p>
    <w:p w:rsidR="00F44304" w:rsidRPr="00922C00" w:rsidRDefault="00F44304" w:rsidP="001A1354">
      <w:pPr>
        <w:spacing w:after="0"/>
        <w:jc w:val="center"/>
        <w:rPr>
          <w:rFonts w:ascii="Times New Roman" w:hAnsi="Times New Roman" w:cs="Times New Roman"/>
          <w:b/>
        </w:rPr>
      </w:pPr>
    </w:p>
    <w:p w:rsidR="001A1354" w:rsidRPr="00922C00" w:rsidRDefault="001A1354" w:rsidP="001A1354">
      <w:pPr>
        <w:spacing w:after="0"/>
        <w:jc w:val="both"/>
        <w:rPr>
          <w:rFonts w:ascii="Times New Roman" w:hAnsi="Times New Roman" w:cs="Times New Roman"/>
        </w:rPr>
      </w:pPr>
      <w:r w:rsidRPr="00922C00">
        <w:rPr>
          <w:rFonts w:ascii="Times New Roman" w:hAnsi="Times New Roman" w:cs="Times New Roman"/>
        </w:rPr>
        <w:t>uzatv</w:t>
      </w:r>
      <w:r w:rsidR="00D86AA4" w:rsidRPr="00922C00">
        <w:rPr>
          <w:rFonts w:ascii="Times New Roman" w:hAnsi="Times New Roman" w:cs="Times New Roman"/>
        </w:rPr>
        <w:t>orená v súlade s čl. 28 ods. 3 N</w:t>
      </w:r>
      <w:r w:rsidRPr="00922C00">
        <w:rPr>
          <w:rFonts w:ascii="Times New Roman" w:hAnsi="Times New Roman" w:cs="Times New Roman"/>
        </w:rPr>
        <w:t>ariadenia Európskeho par</w:t>
      </w:r>
      <w:r w:rsidR="00F14254">
        <w:rPr>
          <w:rFonts w:ascii="Times New Roman" w:hAnsi="Times New Roman" w:cs="Times New Roman"/>
        </w:rPr>
        <w:t>lamentu a Rady EÚ č. 2016/679 o </w:t>
      </w:r>
      <w:r w:rsidRPr="00922C00">
        <w:rPr>
          <w:rFonts w:ascii="Times New Roman" w:hAnsi="Times New Roman" w:cs="Times New Roman"/>
        </w:rPr>
        <w:t xml:space="preserve">ochrane fyzických osôb pri spracúvaní osobných údajov a o voľnom pohybe takýchto údajov, ktorým sa zrušuje smernica č. 95/46/ES (ďalej len </w:t>
      </w:r>
      <w:r w:rsidR="00D86AA4" w:rsidRPr="00922C00">
        <w:rPr>
          <w:rFonts w:ascii="Times New Roman" w:hAnsi="Times New Roman" w:cs="Times New Roman"/>
        </w:rPr>
        <w:t xml:space="preserve">„Nariadenie) </w:t>
      </w:r>
      <w:r w:rsidRPr="00922C00">
        <w:rPr>
          <w:rFonts w:ascii="Times New Roman" w:hAnsi="Times New Roman" w:cs="Times New Roman"/>
        </w:rPr>
        <w:t xml:space="preserve">a § 34 ods. 3 zákona č. </w:t>
      </w:r>
      <w:r w:rsidR="00D86AA4" w:rsidRPr="00922C00">
        <w:rPr>
          <w:rFonts w:ascii="Times New Roman" w:hAnsi="Times New Roman" w:cs="Times New Roman"/>
        </w:rPr>
        <w:t>18/2018</w:t>
      </w:r>
      <w:r w:rsidR="00F14254">
        <w:rPr>
          <w:rFonts w:ascii="Times New Roman" w:hAnsi="Times New Roman" w:cs="Times New Roman"/>
        </w:rPr>
        <w:t xml:space="preserve"> Z. z. o </w:t>
      </w:r>
      <w:r w:rsidRPr="00922C00">
        <w:rPr>
          <w:rFonts w:ascii="Times New Roman" w:hAnsi="Times New Roman" w:cs="Times New Roman"/>
        </w:rPr>
        <w:t>ochrane osobných údajov</w:t>
      </w:r>
      <w:r w:rsidR="00642FB1" w:rsidRPr="00922C00">
        <w:rPr>
          <w:rFonts w:ascii="Times New Roman" w:hAnsi="Times New Roman" w:cs="Times New Roman"/>
        </w:rPr>
        <w:t xml:space="preserve"> a o zmene a doplnení niektorých zákonov</w:t>
      </w:r>
      <w:r w:rsidRPr="00922C00">
        <w:rPr>
          <w:rFonts w:ascii="Times New Roman" w:hAnsi="Times New Roman" w:cs="Times New Roman"/>
        </w:rPr>
        <w:t xml:space="preserve"> (ďalej len „</w:t>
      </w:r>
      <w:r w:rsidR="00D86AA4" w:rsidRPr="00922C00">
        <w:rPr>
          <w:rFonts w:ascii="Times New Roman" w:hAnsi="Times New Roman" w:cs="Times New Roman"/>
        </w:rPr>
        <w:t>Zákon</w:t>
      </w:r>
      <w:r w:rsidRPr="00922C00">
        <w:rPr>
          <w:rFonts w:ascii="Times New Roman" w:hAnsi="Times New Roman" w:cs="Times New Roman"/>
        </w:rPr>
        <w:t xml:space="preserve">“) </w:t>
      </w:r>
    </w:p>
    <w:p w:rsidR="00D86AA4" w:rsidRPr="00922C00" w:rsidRDefault="00D86AA4" w:rsidP="001A1354">
      <w:pPr>
        <w:spacing w:after="0"/>
        <w:jc w:val="both"/>
        <w:rPr>
          <w:rFonts w:ascii="Times New Roman" w:hAnsi="Times New Roman" w:cs="Times New Roman"/>
        </w:rPr>
      </w:pPr>
    </w:p>
    <w:p w:rsidR="001A1354" w:rsidRPr="00922C00" w:rsidRDefault="001A1354" w:rsidP="001A1354">
      <w:pPr>
        <w:spacing w:after="0"/>
        <w:jc w:val="center"/>
        <w:rPr>
          <w:rFonts w:ascii="Times New Roman" w:hAnsi="Times New Roman" w:cs="Times New Roman"/>
        </w:rPr>
      </w:pPr>
      <w:r w:rsidRPr="00922C00">
        <w:rPr>
          <w:rFonts w:ascii="Times New Roman" w:hAnsi="Times New Roman" w:cs="Times New Roman"/>
        </w:rPr>
        <w:t>medzi:</w:t>
      </w:r>
    </w:p>
    <w:p w:rsidR="001A1354" w:rsidRPr="00922C00" w:rsidRDefault="001A1354" w:rsidP="001A1354">
      <w:pPr>
        <w:spacing w:after="0"/>
        <w:rPr>
          <w:rFonts w:ascii="Times New Roman" w:hAnsi="Times New Roman" w:cs="Times New Roman"/>
        </w:rPr>
      </w:pP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b/>
        </w:rPr>
        <w:t>Prevádzkovateľ</w:t>
      </w:r>
      <w:r w:rsidRPr="00922C00">
        <w:rPr>
          <w:rFonts w:ascii="Times New Roman" w:hAnsi="Times New Roman" w:cs="Times New Roman"/>
        </w:rPr>
        <w:t xml:space="preserve">: </w:t>
      </w:r>
      <w:r w:rsidR="007B522E" w:rsidRPr="00922C00">
        <w:rPr>
          <w:rFonts w:ascii="Times New Roman" w:hAnsi="Times New Roman" w:cs="Times New Roman"/>
        </w:rPr>
        <w:t>AGROPODNIK SLAMOZ spol. s r.o.</w:t>
      </w: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rPr>
        <w:t xml:space="preserve">Adresa sídla: </w:t>
      </w:r>
      <w:r w:rsidR="007B522E" w:rsidRPr="00922C00">
        <w:rPr>
          <w:rFonts w:ascii="Times New Roman" w:hAnsi="Times New Roman" w:cs="Times New Roman"/>
        </w:rPr>
        <w:t>Hlavná 480, 076 64  Zemplínska Teplica</w:t>
      </w: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rPr>
        <w:t xml:space="preserve">IČO: </w:t>
      </w:r>
      <w:r w:rsidR="007B522E" w:rsidRPr="00922C00">
        <w:rPr>
          <w:rFonts w:ascii="Times New Roman" w:hAnsi="Times New Roman" w:cs="Times New Roman"/>
        </w:rPr>
        <w:t>36 204</w:t>
      </w:r>
      <w:r w:rsidR="00E73378">
        <w:rPr>
          <w:rFonts w:ascii="Times New Roman" w:hAnsi="Times New Roman" w:cs="Times New Roman"/>
        </w:rPr>
        <w:t> </w:t>
      </w:r>
      <w:r w:rsidR="007B522E" w:rsidRPr="00922C00">
        <w:rPr>
          <w:rFonts w:ascii="Times New Roman" w:hAnsi="Times New Roman" w:cs="Times New Roman"/>
        </w:rPr>
        <w:t>447</w:t>
      </w:r>
      <w:r w:rsidR="00E73378">
        <w:rPr>
          <w:rFonts w:ascii="Times New Roman" w:hAnsi="Times New Roman" w:cs="Times New Roman"/>
        </w:rPr>
        <w:tab/>
      </w:r>
      <w:r w:rsidRPr="00922C00">
        <w:rPr>
          <w:rFonts w:ascii="Times New Roman" w:hAnsi="Times New Roman" w:cs="Times New Roman"/>
        </w:rPr>
        <w:t xml:space="preserve">DIČ: </w:t>
      </w:r>
      <w:r w:rsidR="007B522E" w:rsidRPr="00922C00">
        <w:rPr>
          <w:rFonts w:ascii="Times New Roman" w:hAnsi="Times New Roman" w:cs="Times New Roman"/>
        </w:rPr>
        <w:t>2020032003</w:t>
      </w:r>
    </w:p>
    <w:p w:rsidR="001A1354" w:rsidRPr="00922C00" w:rsidRDefault="001A1354" w:rsidP="00F44304">
      <w:pPr>
        <w:spacing w:after="0"/>
        <w:jc w:val="both"/>
        <w:rPr>
          <w:rFonts w:ascii="Times New Roman" w:hAnsi="Times New Roman" w:cs="Times New Roman"/>
        </w:rPr>
      </w:pPr>
      <w:r w:rsidRPr="00922C00">
        <w:rPr>
          <w:rFonts w:ascii="Times New Roman" w:hAnsi="Times New Roman" w:cs="Times New Roman"/>
        </w:rPr>
        <w:t>Zapísaný: v Obchodnom registri Okresného súdu</w:t>
      </w:r>
      <w:r w:rsidR="007B522E" w:rsidRPr="00922C00">
        <w:rPr>
          <w:rFonts w:ascii="Times New Roman" w:hAnsi="Times New Roman" w:cs="Times New Roman"/>
        </w:rPr>
        <w:t xml:space="preserve"> Košice I</w:t>
      </w:r>
      <w:r w:rsidRPr="00922C00">
        <w:rPr>
          <w:rFonts w:ascii="Times New Roman" w:hAnsi="Times New Roman" w:cs="Times New Roman"/>
        </w:rPr>
        <w:t xml:space="preserve">, oddiel: </w:t>
      </w:r>
      <w:r w:rsidR="007B522E" w:rsidRPr="00922C00">
        <w:rPr>
          <w:rFonts w:ascii="Times New Roman" w:hAnsi="Times New Roman" w:cs="Times New Roman"/>
        </w:rPr>
        <w:t>Sro</w:t>
      </w:r>
      <w:r w:rsidRPr="00922C00">
        <w:rPr>
          <w:rFonts w:ascii="Times New Roman" w:hAnsi="Times New Roman" w:cs="Times New Roman"/>
        </w:rPr>
        <w:t xml:space="preserve">, vložka č. </w:t>
      </w:r>
      <w:r w:rsidR="007B522E" w:rsidRPr="00922C00">
        <w:rPr>
          <w:rFonts w:ascii="Times New Roman" w:hAnsi="Times New Roman" w:cs="Times New Roman"/>
        </w:rPr>
        <w:t>12249/V</w:t>
      </w: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rPr>
        <w:t xml:space="preserve">Zastúpený: </w:t>
      </w:r>
      <w:r w:rsidR="007B522E" w:rsidRPr="00922C00">
        <w:rPr>
          <w:rFonts w:ascii="Times New Roman" w:hAnsi="Times New Roman" w:cs="Times New Roman"/>
        </w:rPr>
        <w:t>Ing. Ivan Seňko, konateľ</w:t>
      </w:r>
    </w:p>
    <w:p w:rsidR="001A1354" w:rsidRDefault="001A1354" w:rsidP="001A1354">
      <w:pPr>
        <w:spacing w:after="0"/>
        <w:rPr>
          <w:rFonts w:ascii="Times New Roman" w:hAnsi="Times New Roman" w:cs="Times New Roman"/>
        </w:rPr>
      </w:pPr>
      <w:r w:rsidRPr="00922C00">
        <w:rPr>
          <w:rFonts w:ascii="Times New Roman" w:hAnsi="Times New Roman" w:cs="Times New Roman"/>
        </w:rPr>
        <w:t xml:space="preserve">Kontaktné údaje: </w:t>
      </w:r>
      <w:hyperlink r:id="rId5" w:history="1">
        <w:r w:rsidR="006610B5" w:rsidRPr="008A4CE4">
          <w:rPr>
            <w:rStyle w:val="Hypertextovodkaz"/>
            <w:rFonts w:ascii="Times New Roman" w:hAnsi="Times New Roman" w:cs="Times New Roman"/>
          </w:rPr>
          <w:t>zatkulak@slamoz.sk</w:t>
        </w:r>
      </w:hyperlink>
    </w:p>
    <w:p w:rsidR="006610B5" w:rsidRPr="00922C00" w:rsidRDefault="006610B5" w:rsidP="006610B5">
      <w:pPr>
        <w:spacing w:after="0"/>
        <w:rPr>
          <w:rFonts w:ascii="Times New Roman" w:hAnsi="Times New Roman" w:cs="Times New Roman"/>
        </w:rPr>
      </w:pPr>
      <w:r w:rsidRPr="00922C00">
        <w:rPr>
          <w:rFonts w:ascii="Times New Roman" w:hAnsi="Times New Roman" w:cs="Times New Roman"/>
        </w:rPr>
        <w:t xml:space="preserve">  (ďalej len </w:t>
      </w:r>
      <w:r w:rsidRPr="00922C00">
        <w:rPr>
          <w:rFonts w:ascii="Times New Roman" w:hAnsi="Times New Roman" w:cs="Times New Roman"/>
          <w:i/>
        </w:rPr>
        <w:t>„prevádzkovateľ“</w:t>
      </w:r>
      <w:r w:rsidRPr="00922C00">
        <w:rPr>
          <w:rFonts w:ascii="Times New Roman" w:hAnsi="Times New Roman" w:cs="Times New Roman"/>
        </w:rPr>
        <w:t xml:space="preserve">) </w:t>
      </w:r>
    </w:p>
    <w:p w:rsidR="001A1354" w:rsidRPr="00922C00" w:rsidRDefault="001A1354" w:rsidP="001A1354">
      <w:pPr>
        <w:spacing w:after="0"/>
        <w:rPr>
          <w:rFonts w:ascii="Times New Roman" w:hAnsi="Times New Roman" w:cs="Times New Roman"/>
        </w:rPr>
      </w:pP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rPr>
        <w:t xml:space="preserve">a </w:t>
      </w:r>
    </w:p>
    <w:p w:rsidR="001A1354" w:rsidRPr="00922C00" w:rsidRDefault="001A1354" w:rsidP="001A1354">
      <w:pPr>
        <w:spacing w:after="0"/>
        <w:rPr>
          <w:rFonts w:ascii="Times New Roman" w:hAnsi="Times New Roman" w:cs="Times New Roman"/>
        </w:rPr>
      </w:pP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b/>
        </w:rPr>
        <w:t>Sprostredkovateľ</w:t>
      </w:r>
      <w:r w:rsidRPr="00922C00">
        <w:rPr>
          <w:rFonts w:ascii="Times New Roman" w:hAnsi="Times New Roman" w:cs="Times New Roman"/>
        </w:rPr>
        <w:t xml:space="preserve">: </w:t>
      </w:r>
      <w:r w:rsidR="00DE79C4">
        <w:rPr>
          <w:rFonts w:ascii="Times New Roman" w:hAnsi="Times New Roman" w:cs="Times New Roman"/>
        </w:rPr>
        <w:t>Datamation s.r.o.</w:t>
      </w: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rPr>
        <w:t xml:space="preserve">Adresa sídla: </w:t>
      </w:r>
      <w:r w:rsidR="00DE79C4">
        <w:rPr>
          <w:rFonts w:ascii="Times New Roman" w:hAnsi="Times New Roman" w:cs="Times New Roman"/>
        </w:rPr>
        <w:t>Amurská 1394/3, 040 12  Košice</w:t>
      </w:r>
    </w:p>
    <w:p w:rsidR="001A1354" w:rsidRPr="00922C00" w:rsidRDefault="001A1354" w:rsidP="005C2A02">
      <w:pPr>
        <w:spacing w:after="0"/>
        <w:rPr>
          <w:rFonts w:ascii="Times New Roman" w:hAnsi="Times New Roman" w:cs="Times New Roman"/>
        </w:rPr>
      </w:pPr>
      <w:r w:rsidRPr="00922C00">
        <w:rPr>
          <w:rFonts w:ascii="Times New Roman" w:hAnsi="Times New Roman" w:cs="Times New Roman"/>
        </w:rPr>
        <w:t xml:space="preserve">IČO: </w:t>
      </w:r>
      <w:r w:rsidR="00DE79C4">
        <w:rPr>
          <w:rFonts w:ascii="Times New Roman" w:hAnsi="Times New Roman" w:cs="Times New Roman"/>
        </w:rPr>
        <w:t>36 819 921</w:t>
      </w:r>
      <w:r w:rsidR="005C2A02">
        <w:rPr>
          <w:rFonts w:ascii="Times New Roman" w:hAnsi="Times New Roman" w:cs="Times New Roman"/>
        </w:rPr>
        <w:tab/>
      </w:r>
      <w:r w:rsidRPr="007E10F5">
        <w:rPr>
          <w:rFonts w:ascii="Times New Roman" w:hAnsi="Times New Roman" w:cs="Times New Roman"/>
        </w:rPr>
        <w:t>DIČ:</w:t>
      </w:r>
      <w:r w:rsidR="007E10F5" w:rsidRPr="007E10F5">
        <w:rPr>
          <w:rFonts w:ascii="Times New Roman" w:hAnsi="Times New Roman" w:cs="Times New Roman"/>
        </w:rPr>
        <w:t xml:space="preserve"> </w:t>
      </w:r>
      <w:r w:rsidR="00DE79C4">
        <w:rPr>
          <w:rFonts w:ascii="Times New Roman" w:hAnsi="Times New Roman" w:cs="Times New Roman"/>
        </w:rPr>
        <w:t>2022431158</w:t>
      </w:r>
    </w:p>
    <w:p w:rsidR="005C2A02" w:rsidRDefault="001A1354" w:rsidP="00F44304">
      <w:pPr>
        <w:spacing w:after="0"/>
        <w:jc w:val="both"/>
        <w:rPr>
          <w:rFonts w:ascii="Times New Roman" w:hAnsi="Times New Roman" w:cs="Times New Roman"/>
        </w:rPr>
      </w:pPr>
      <w:r w:rsidRPr="00922C00">
        <w:rPr>
          <w:rFonts w:ascii="Times New Roman" w:hAnsi="Times New Roman" w:cs="Times New Roman"/>
        </w:rPr>
        <w:t>Zapísaný: v</w:t>
      </w:r>
      <w:r w:rsidR="005C2A02">
        <w:rPr>
          <w:rFonts w:ascii="Times New Roman" w:hAnsi="Times New Roman" w:cs="Times New Roman"/>
        </w:rPr>
        <w:t> </w:t>
      </w:r>
      <w:r w:rsidR="00DE79C4">
        <w:rPr>
          <w:rFonts w:ascii="Times New Roman" w:hAnsi="Times New Roman" w:cs="Times New Roman"/>
        </w:rPr>
        <w:t>Obchodnom</w:t>
      </w:r>
      <w:r w:rsidR="005C2A02">
        <w:rPr>
          <w:rFonts w:ascii="Times New Roman" w:hAnsi="Times New Roman" w:cs="Times New Roman"/>
        </w:rPr>
        <w:t xml:space="preserve"> registri</w:t>
      </w:r>
      <w:r w:rsidRPr="00922C00">
        <w:rPr>
          <w:rFonts w:ascii="Times New Roman" w:hAnsi="Times New Roman" w:cs="Times New Roman"/>
        </w:rPr>
        <w:t xml:space="preserve"> Okresného </w:t>
      </w:r>
      <w:r w:rsidR="00DE79C4">
        <w:rPr>
          <w:rFonts w:ascii="Times New Roman" w:hAnsi="Times New Roman" w:cs="Times New Roman"/>
        </w:rPr>
        <w:t>súdu</w:t>
      </w:r>
      <w:r w:rsidR="005C2A02">
        <w:rPr>
          <w:rFonts w:ascii="Times New Roman" w:hAnsi="Times New Roman" w:cs="Times New Roman"/>
        </w:rPr>
        <w:t xml:space="preserve"> </w:t>
      </w:r>
      <w:r w:rsidR="00DE79C4" w:rsidRPr="00922C00">
        <w:rPr>
          <w:rFonts w:ascii="Times New Roman" w:hAnsi="Times New Roman" w:cs="Times New Roman"/>
        </w:rPr>
        <w:t>Košice I, oddiel: Sro, vložka č.</w:t>
      </w:r>
      <w:r w:rsidR="00DE79C4">
        <w:rPr>
          <w:rFonts w:ascii="Times New Roman" w:hAnsi="Times New Roman" w:cs="Times New Roman"/>
        </w:rPr>
        <w:t xml:space="preserve"> 20248/V</w:t>
      </w: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rPr>
        <w:t xml:space="preserve">Zastúpený: </w:t>
      </w:r>
      <w:r w:rsidR="005C2A02">
        <w:rPr>
          <w:rFonts w:ascii="Times New Roman" w:hAnsi="Times New Roman" w:cs="Times New Roman"/>
        </w:rPr>
        <w:t>Ing. E</w:t>
      </w:r>
      <w:r w:rsidR="00DE79C4">
        <w:rPr>
          <w:rFonts w:ascii="Times New Roman" w:hAnsi="Times New Roman" w:cs="Times New Roman"/>
        </w:rPr>
        <w:t>lena Kováčová</w:t>
      </w:r>
      <w:r w:rsidR="00B40021">
        <w:rPr>
          <w:rFonts w:ascii="Times New Roman" w:hAnsi="Times New Roman" w:cs="Times New Roman"/>
        </w:rPr>
        <w:t>, konateľka</w:t>
      </w:r>
    </w:p>
    <w:p w:rsidR="001A1354" w:rsidRPr="00922C00" w:rsidRDefault="001A1354" w:rsidP="001A1354">
      <w:pPr>
        <w:spacing w:after="0"/>
        <w:rPr>
          <w:rFonts w:ascii="Times New Roman" w:hAnsi="Times New Roman" w:cs="Times New Roman"/>
        </w:rPr>
      </w:pPr>
      <w:r w:rsidRPr="00DE79C4">
        <w:rPr>
          <w:rFonts w:ascii="Times New Roman" w:hAnsi="Times New Roman" w:cs="Times New Roman"/>
        </w:rPr>
        <w:t>Kontaktné údaje:</w:t>
      </w:r>
      <w:r w:rsidRPr="00922C00">
        <w:rPr>
          <w:rFonts w:ascii="Times New Roman" w:hAnsi="Times New Roman" w:cs="Times New Roman"/>
        </w:rPr>
        <w:t xml:space="preserve"> </w:t>
      </w:r>
      <w:r w:rsidR="00DE79C4">
        <w:rPr>
          <w:rFonts w:ascii="Times New Roman" w:hAnsi="Times New Roman" w:cs="Times New Roman"/>
        </w:rPr>
        <w:t>datamation@datamation.sk</w:t>
      </w:r>
    </w:p>
    <w:p w:rsidR="001A1354" w:rsidRPr="00922C00" w:rsidRDefault="001A1354" w:rsidP="001A1354">
      <w:pPr>
        <w:spacing w:after="0"/>
        <w:rPr>
          <w:rFonts w:ascii="Times New Roman" w:hAnsi="Times New Roman" w:cs="Times New Roman"/>
        </w:rPr>
      </w:pPr>
      <w:r w:rsidRPr="00922C00">
        <w:rPr>
          <w:rFonts w:ascii="Times New Roman" w:hAnsi="Times New Roman" w:cs="Times New Roman"/>
        </w:rPr>
        <w:t xml:space="preserve">  (ďalej len </w:t>
      </w:r>
      <w:r w:rsidRPr="00922C00">
        <w:rPr>
          <w:rFonts w:ascii="Times New Roman" w:hAnsi="Times New Roman" w:cs="Times New Roman"/>
          <w:i/>
        </w:rPr>
        <w:t>„sprostredkovateľ“</w:t>
      </w:r>
      <w:r w:rsidRPr="00922C00">
        <w:rPr>
          <w:rFonts w:ascii="Times New Roman" w:hAnsi="Times New Roman" w:cs="Times New Roman"/>
        </w:rPr>
        <w:t xml:space="preserve">) </w:t>
      </w:r>
    </w:p>
    <w:p w:rsidR="001A1354" w:rsidRPr="00922C00" w:rsidRDefault="001A1354" w:rsidP="001A1354">
      <w:pPr>
        <w:spacing w:after="0"/>
        <w:rPr>
          <w:rFonts w:ascii="Times New Roman" w:hAnsi="Times New Roman" w:cs="Times New Roman"/>
        </w:rPr>
      </w:pPr>
    </w:p>
    <w:p w:rsidR="001A1354" w:rsidRPr="00922C00" w:rsidRDefault="006610B5" w:rsidP="001A1354">
      <w:pPr>
        <w:spacing w:after="0"/>
        <w:jc w:val="both"/>
        <w:rPr>
          <w:rFonts w:ascii="Times New Roman" w:hAnsi="Times New Roman" w:cs="Times New Roman"/>
        </w:rPr>
      </w:pPr>
      <w:r w:rsidRPr="00922C00">
        <w:rPr>
          <w:rFonts w:ascii="Times New Roman" w:hAnsi="Times New Roman" w:cs="Times New Roman"/>
        </w:rPr>
        <w:t xml:space="preserve">prevádzkovateľ a sprostredkovateľ ďalej spolu len ako </w:t>
      </w:r>
      <w:r w:rsidRPr="00922C00">
        <w:rPr>
          <w:rFonts w:ascii="Times New Roman" w:hAnsi="Times New Roman" w:cs="Times New Roman"/>
          <w:i/>
        </w:rPr>
        <w:t>„zmluvné strany“</w:t>
      </w:r>
      <w:r>
        <w:rPr>
          <w:rFonts w:ascii="Times New Roman" w:hAnsi="Times New Roman" w:cs="Times New Roman"/>
        </w:rPr>
        <w:t xml:space="preserve"> uzatvárajú túto zmluvu o </w:t>
      </w:r>
      <w:r w:rsidRPr="00922C00">
        <w:rPr>
          <w:rFonts w:ascii="Times New Roman" w:hAnsi="Times New Roman" w:cs="Times New Roman"/>
        </w:rPr>
        <w:t>sprostredkovaní spracúvania osobných údajov (ďalej len „</w:t>
      </w:r>
      <w:r w:rsidRPr="00922C00">
        <w:rPr>
          <w:rFonts w:ascii="Times New Roman" w:hAnsi="Times New Roman" w:cs="Times New Roman"/>
          <w:i/>
        </w:rPr>
        <w:t>zmluva</w:t>
      </w:r>
      <w:r w:rsidRPr="00922C00">
        <w:rPr>
          <w:rFonts w:ascii="Times New Roman" w:hAnsi="Times New Roman" w:cs="Times New Roman"/>
        </w:rPr>
        <w:t>“)</w:t>
      </w:r>
    </w:p>
    <w:p w:rsidR="001A1354" w:rsidRPr="00922C00" w:rsidRDefault="001A1354" w:rsidP="001A1354">
      <w:pPr>
        <w:spacing w:after="0"/>
        <w:rPr>
          <w:rFonts w:ascii="Times New Roman" w:hAnsi="Times New Roman" w:cs="Times New Roman"/>
        </w:rPr>
      </w:pPr>
    </w:p>
    <w:p w:rsidR="001A1354" w:rsidRPr="00922C00" w:rsidRDefault="001A1354" w:rsidP="001A1354">
      <w:pPr>
        <w:spacing w:after="0"/>
        <w:jc w:val="center"/>
        <w:rPr>
          <w:rFonts w:ascii="Times New Roman" w:hAnsi="Times New Roman" w:cs="Times New Roman"/>
          <w:b/>
        </w:rPr>
      </w:pPr>
      <w:r w:rsidRPr="00922C00">
        <w:rPr>
          <w:rFonts w:ascii="Times New Roman" w:hAnsi="Times New Roman" w:cs="Times New Roman"/>
          <w:b/>
        </w:rPr>
        <w:t>Čl. I Úvodné ustanovenia a predmet zmluvy</w:t>
      </w:r>
    </w:p>
    <w:p w:rsidR="001A1354" w:rsidRPr="00922C00" w:rsidRDefault="001A1354" w:rsidP="00F44304">
      <w:pPr>
        <w:pStyle w:val="Odstavecseseznamem"/>
        <w:numPr>
          <w:ilvl w:val="0"/>
          <w:numId w:val="1"/>
        </w:numPr>
        <w:spacing w:after="0"/>
        <w:ind w:left="426" w:hanging="426"/>
        <w:jc w:val="both"/>
        <w:rPr>
          <w:rFonts w:ascii="Times New Roman" w:hAnsi="Times New Roman" w:cs="Times New Roman"/>
        </w:rPr>
      </w:pPr>
      <w:r w:rsidRPr="00922C00">
        <w:rPr>
          <w:rFonts w:ascii="Times New Roman" w:hAnsi="Times New Roman" w:cs="Times New Roman"/>
        </w:rPr>
        <w:t>Sprostredkovat</w:t>
      </w:r>
      <w:r w:rsidR="005C2A02">
        <w:rPr>
          <w:rFonts w:ascii="Times New Roman" w:hAnsi="Times New Roman" w:cs="Times New Roman"/>
        </w:rPr>
        <w:t>eľ poskytuje pre prevádzkovateľ</w:t>
      </w:r>
      <w:r w:rsidR="006610B5">
        <w:rPr>
          <w:rFonts w:ascii="Times New Roman" w:hAnsi="Times New Roman" w:cs="Times New Roman"/>
        </w:rPr>
        <w:t>a</w:t>
      </w:r>
      <w:r w:rsidRPr="00922C00">
        <w:rPr>
          <w:rFonts w:ascii="Times New Roman" w:hAnsi="Times New Roman" w:cs="Times New Roman"/>
        </w:rPr>
        <w:t xml:space="preserve"> </w:t>
      </w:r>
      <w:r w:rsidR="00DE79C4">
        <w:rPr>
          <w:rFonts w:ascii="Times New Roman" w:hAnsi="Times New Roman" w:cs="Times New Roman"/>
        </w:rPr>
        <w:t xml:space="preserve">servisné služby, </w:t>
      </w:r>
      <w:r w:rsidR="00131A72">
        <w:rPr>
          <w:rFonts w:ascii="Times New Roman" w:hAnsi="Times New Roman" w:cs="Times New Roman"/>
        </w:rPr>
        <w:t xml:space="preserve">v rámci ktorých </w:t>
      </w:r>
      <w:r w:rsidR="00DE79C4">
        <w:rPr>
          <w:rFonts w:ascii="Times New Roman" w:hAnsi="Times New Roman" w:cs="Times New Roman"/>
        </w:rPr>
        <w:t>robí analýzy alebo testovanie algoritmov na konkrétnych dátach vybavenia SIDUS. Do súborov osobných údajov zasahuje sprostredkovateľ len v tých prípadoch, kedy je potrebné dáta opraviť tak, aby zodpovedali skutočnosti.</w:t>
      </w:r>
      <w:r w:rsidRPr="00922C00">
        <w:rPr>
          <w:rFonts w:ascii="Times New Roman" w:hAnsi="Times New Roman" w:cs="Times New Roman"/>
        </w:rPr>
        <w:t xml:space="preserve"> </w:t>
      </w:r>
    </w:p>
    <w:p w:rsidR="00D24574" w:rsidRPr="00922C00" w:rsidRDefault="001A1354" w:rsidP="00D24574">
      <w:pPr>
        <w:pStyle w:val="Odstavecseseznamem"/>
        <w:numPr>
          <w:ilvl w:val="0"/>
          <w:numId w:val="1"/>
        </w:numPr>
        <w:spacing w:after="0"/>
        <w:ind w:left="426" w:hanging="426"/>
        <w:jc w:val="both"/>
        <w:rPr>
          <w:rFonts w:ascii="Times New Roman" w:hAnsi="Times New Roman" w:cs="Times New Roman"/>
          <w:i/>
        </w:rPr>
      </w:pPr>
      <w:r w:rsidRPr="00922C00">
        <w:rPr>
          <w:rFonts w:ascii="Times New Roman" w:hAnsi="Times New Roman" w:cs="Times New Roman"/>
        </w:rPr>
        <w:t xml:space="preserve">Predmetom tejto zmluvy </w:t>
      </w:r>
      <w:r w:rsidR="00345F4B">
        <w:rPr>
          <w:rFonts w:ascii="Times New Roman" w:hAnsi="Times New Roman" w:cs="Times New Roman"/>
        </w:rPr>
        <w:t xml:space="preserve">je </w:t>
      </w:r>
      <w:r w:rsidRPr="00922C00">
        <w:rPr>
          <w:rFonts w:ascii="Times New Roman" w:hAnsi="Times New Roman" w:cs="Times New Roman"/>
        </w:rPr>
        <w:t>poverenie sprostredkovateľa prevádzkovateľ</w:t>
      </w:r>
      <w:r w:rsidR="006610B5">
        <w:rPr>
          <w:rFonts w:ascii="Times New Roman" w:hAnsi="Times New Roman" w:cs="Times New Roman"/>
        </w:rPr>
        <w:t>om</w:t>
      </w:r>
      <w:r w:rsidR="007B522E" w:rsidRPr="00922C00">
        <w:rPr>
          <w:rFonts w:ascii="Times New Roman" w:hAnsi="Times New Roman" w:cs="Times New Roman"/>
        </w:rPr>
        <w:t xml:space="preserve"> spracúvaním osobných údajov</w:t>
      </w:r>
      <w:r w:rsidRPr="00922C00">
        <w:rPr>
          <w:rFonts w:ascii="Times New Roman" w:hAnsi="Times New Roman" w:cs="Times New Roman"/>
        </w:rPr>
        <w:t xml:space="preserve">, </w:t>
      </w:r>
      <w:r w:rsidR="00642FB1" w:rsidRPr="00922C00">
        <w:rPr>
          <w:rFonts w:ascii="Times New Roman" w:hAnsi="Times New Roman" w:cs="Times New Roman"/>
        </w:rPr>
        <w:t>ktoré prevádzkovateľ spracúva vo</w:t>
      </w:r>
      <w:r w:rsidR="005C2A02">
        <w:rPr>
          <w:rFonts w:ascii="Times New Roman" w:hAnsi="Times New Roman" w:cs="Times New Roman"/>
        </w:rPr>
        <w:t xml:space="preserve"> svojich informačných systémoch,</w:t>
      </w:r>
      <w:r w:rsidR="00642FB1" w:rsidRPr="00922C00">
        <w:rPr>
          <w:rFonts w:ascii="Times New Roman" w:hAnsi="Times New Roman" w:cs="Times New Roman"/>
        </w:rPr>
        <w:t xml:space="preserve"> </w:t>
      </w:r>
      <w:r w:rsidRPr="00922C00">
        <w:rPr>
          <w:rFonts w:ascii="Times New Roman" w:hAnsi="Times New Roman" w:cs="Times New Roman"/>
        </w:rPr>
        <w:t>a</w:t>
      </w:r>
      <w:r w:rsidR="00F14254">
        <w:rPr>
          <w:rFonts w:ascii="Times New Roman" w:hAnsi="Times New Roman" w:cs="Times New Roman"/>
        </w:rPr>
        <w:t xml:space="preserve"> určenie s tým súvisiacich </w:t>
      </w:r>
      <w:r w:rsidR="00F14254" w:rsidRPr="00922C00">
        <w:rPr>
          <w:rFonts w:ascii="Times New Roman" w:hAnsi="Times New Roman" w:cs="Times New Roman"/>
        </w:rPr>
        <w:t>vzájomných práv a povinností pri spracúvaní osobných údajov dotknutých osôb</w:t>
      </w:r>
      <w:r w:rsidRPr="00922C00">
        <w:rPr>
          <w:rFonts w:ascii="Times New Roman" w:hAnsi="Times New Roman" w:cs="Times New Roman"/>
        </w:rPr>
        <w:t>.</w:t>
      </w:r>
      <w:r w:rsidRPr="00922C00">
        <w:rPr>
          <w:rFonts w:ascii="Times New Roman" w:hAnsi="Times New Roman" w:cs="Times New Roman"/>
          <w:i/>
        </w:rPr>
        <w:t xml:space="preserve"> </w:t>
      </w:r>
    </w:p>
    <w:p w:rsidR="00D24574" w:rsidRPr="00922C00" w:rsidRDefault="00D24574" w:rsidP="00D24574">
      <w:pPr>
        <w:pStyle w:val="Odstavecseseznamem"/>
        <w:numPr>
          <w:ilvl w:val="0"/>
          <w:numId w:val="1"/>
        </w:numPr>
        <w:spacing w:after="0"/>
        <w:ind w:left="426" w:hanging="426"/>
        <w:jc w:val="both"/>
        <w:rPr>
          <w:rFonts w:ascii="Times New Roman" w:hAnsi="Times New Roman" w:cs="Times New Roman"/>
          <w:i/>
        </w:rPr>
      </w:pPr>
      <w:r w:rsidRPr="00922C00">
        <w:rPr>
          <w:rFonts w:ascii="Times New Roman" w:hAnsi="Times New Roman" w:cs="Times New Roman"/>
          <w:color w:val="1E1E1E"/>
        </w:rPr>
        <w:t>Sprostredkovateľ podpi</w:t>
      </w:r>
      <w:r w:rsidRPr="00922C00">
        <w:rPr>
          <w:rFonts w:ascii="Times New Roman" w:hAnsi="Times New Roman" w:cs="Times New Roman"/>
          <w:color w:val="333432"/>
        </w:rPr>
        <w:t>s</w:t>
      </w:r>
      <w:r w:rsidRPr="00922C00">
        <w:rPr>
          <w:rFonts w:ascii="Times New Roman" w:hAnsi="Times New Roman" w:cs="Times New Roman"/>
          <w:color w:val="1E1E1E"/>
        </w:rPr>
        <w:t>om t</w:t>
      </w:r>
      <w:r w:rsidRPr="00922C00">
        <w:rPr>
          <w:rFonts w:ascii="Times New Roman" w:hAnsi="Times New Roman" w:cs="Times New Roman"/>
          <w:color w:val="333432"/>
        </w:rPr>
        <w:t>e</w:t>
      </w:r>
      <w:r w:rsidRPr="00922C00">
        <w:rPr>
          <w:rFonts w:ascii="Times New Roman" w:hAnsi="Times New Roman" w:cs="Times New Roman"/>
          <w:color w:val="1E1E1E"/>
        </w:rPr>
        <w:t>jt</w:t>
      </w:r>
      <w:r w:rsidRPr="00922C00">
        <w:rPr>
          <w:rFonts w:ascii="Times New Roman" w:hAnsi="Times New Roman" w:cs="Times New Roman"/>
          <w:color w:val="333432"/>
        </w:rPr>
        <w:t>o z</w:t>
      </w:r>
      <w:r w:rsidRPr="00922C00">
        <w:rPr>
          <w:rFonts w:ascii="Times New Roman" w:hAnsi="Times New Roman" w:cs="Times New Roman"/>
          <w:color w:val="1E1E1E"/>
        </w:rPr>
        <w:t>mlu</w:t>
      </w:r>
      <w:r w:rsidRPr="00922C00">
        <w:rPr>
          <w:rFonts w:ascii="Times New Roman" w:hAnsi="Times New Roman" w:cs="Times New Roman"/>
          <w:color w:val="333432"/>
        </w:rPr>
        <w:t>vy v</w:t>
      </w:r>
      <w:r w:rsidRPr="00922C00">
        <w:rPr>
          <w:rFonts w:ascii="Times New Roman" w:hAnsi="Times New Roman" w:cs="Times New Roman"/>
          <w:color w:val="1E1E1E"/>
        </w:rPr>
        <w:t>yhlasuje</w:t>
      </w:r>
      <w:r w:rsidRPr="00922C00">
        <w:rPr>
          <w:rFonts w:ascii="Times New Roman" w:hAnsi="Times New Roman" w:cs="Times New Roman"/>
          <w:color w:val="333432"/>
        </w:rPr>
        <w:t>, ž</w:t>
      </w:r>
      <w:r w:rsidRPr="00922C00">
        <w:rPr>
          <w:rFonts w:ascii="Times New Roman" w:hAnsi="Times New Roman" w:cs="Times New Roman"/>
          <w:color w:val="1E1E1E"/>
        </w:rPr>
        <w:t>e prijal v</w:t>
      </w:r>
      <w:r w:rsidRPr="00922C00">
        <w:rPr>
          <w:rFonts w:ascii="Times New Roman" w:hAnsi="Times New Roman" w:cs="Times New Roman"/>
          <w:color w:val="333432"/>
        </w:rPr>
        <w:t>š</w:t>
      </w:r>
      <w:r w:rsidRPr="00922C00">
        <w:rPr>
          <w:rFonts w:ascii="Times New Roman" w:hAnsi="Times New Roman" w:cs="Times New Roman"/>
          <w:color w:val="1E1E1E"/>
        </w:rPr>
        <w:t>etky potrebné opatrenia</w:t>
      </w:r>
      <w:r w:rsidRPr="00922C00">
        <w:rPr>
          <w:rFonts w:ascii="Times New Roman" w:hAnsi="Times New Roman" w:cs="Times New Roman"/>
          <w:color w:val="333432"/>
        </w:rPr>
        <w:t xml:space="preserve">, </w:t>
      </w:r>
      <w:r w:rsidRPr="00922C00">
        <w:rPr>
          <w:rFonts w:ascii="Times New Roman" w:hAnsi="Times New Roman" w:cs="Times New Roman"/>
          <w:color w:val="1E1E1E"/>
        </w:rPr>
        <w:t>ktoré sú požadované v zmy</w:t>
      </w:r>
      <w:r w:rsidRPr="00922C00">
        <w:rPr>
          <w:rFonts w:ascii="Times New Roman" w:hAnsi="Times New Roman" w:cs="Times New Roman"/>
          <w:color w:val="333432"/>
        </w:rPr>
        <w:t>s</w:t>
      </w:r>
      <w:r w:rsidRPr="00922C00">
        <w:rPr>
          <w:rFonts w:ascii="Times New Roman" w:hAnsi="Times New Roman" w:cs="Times New Roman"/>
          <w:color w:val="1E1E1E"/>
        </w:rPr>
        <w:t>le ochrany o</w:t>
      </w:r>
      <w:r w:rsidRPr="00922C00">
        <w:rPr>
          <w:rFonts w:ascii="Times New Roman" w:hAnsi="Times New Roman" w:cs="Times New Roman"/>
          <w:color w:val="333432"/>
        </w:rPr>
        <w:t>s</w:t>
      </w:r>
      <w:r w:rsidRPr="00922C00">
        <w:rPr>
          <w:rFonts w:ascii="Times New Roman" w:hAnsi="Times New Roman" w:cs="Times New Roman"/>
          <w:color w:val="1E1E1E"/>
        </w:rPr>
        <w:t>obn</w:t>
      </w:r>
      <w:r w:rsidRPr="00922C00">
        <w:rPr>
          <w:rFonts w:ascii="Times New Roman" w:hAnsi="Times New Roman" w:cs="Times New Roman"/>
          <w:color w:val="333432"/>
        </w:rPr>
        <w:t>ý</w:t>
      </w:r>
      <w:r w:rsidRPr="00922C00">
        <w:rPr>
          <w:rFonts w:ascii="Times New Roman" w:hAnsi="Times New Roman" w:cs="Times New Roman"/>
          <w:color w:val="1E1E1E"/>
        </w:rPr>
        <w:t>ch úd</w:t>
      </w:r>
      <w:r w:rsidRPr="00922C00">
        <w:rPr>
          <w:rFonts w:ascii="Times New Roman" w:hAnsi="Times New Roman" w:cs="Times New Roman"/>
          <w:color w:val="333432"/>
        </w:rPr>
        <w:t>a</w:t>
      </w:r>
      <w:r w:rsidRPr="00922C00">
        <w:rPr>
          <w:rFonts w:ascii="Times New Roman" w:hAnsi="Times New Roman" w:cs="Times New Roman"/>
          <w:color w:val="1E1E1E"/>
        </w:rPr>
        <w:t>jo</w:t>
      </w:r>
      <w:r w:rsidRPr="00922C00">
        <w:rPr>
          <w:rFonts w:ascii="Times New Roman" w:hAnsi="Times New Roman" w:cs="Times New Roman"/>
          <w:color w:val="333432"/>
        </w:rPr>
        <w:t xml:space="preserve">v </w:t>
      </w:r>
      <w:r w:rsidRPr="00922C00">
        <w:rPr>
          <w:rFonts w:ascii="Times New Roman" w:hAnsi="Times New Roman" w:cs="Times New Roman"/>
          <w:color w:val="1E1E1E"/>
        </w:rPr>
        <w:t>podľa Nariadenia a Zákona.</w:t>
      </w:r>
    </w:p>
    <w:p w:rsidR="00345F4B" w:rsidRDefault="00345F4B" w:rsidP="001A1354">
      <w:pPr>
        <w:spacing w:after="0"/>
        <w:jc w:val="center"/>
        <w:rPr>
          <w:rFonts w:ascii="Times New Roman" w:hAnsi="Times New Roman" w:cs="Times New Roman"/>
          <w:b/>
        </w:rPr>
      </w:pPr>
    </w:p>
    <w:p w:rsidR="001A1354" w:rsidRPr="00922C00" w:rsidRDefault="001A1354" w:rsidP="001A1354">
      <w:pPr>
        <w:spacing w:after="0"/>
        <w:jc w:val="center"/>
        <w:rPr>
          <w:rFonts w:ascii="Times New Roman" w:hAnsi="Times New Roman" w:cs="Times New Roman"/>
          <w:b/>
        </w:rPr>
      </w:pPr>
      <w:r w:rsidRPr="00922C00">
        <w:rPr>
          <w:rFonts w:ascii="Times New Roman" w:hAnsi="Times New Roman" w:cs="Times New Roman"/>
          <w:b/>
        </w:rPr>
        <w:t>Čl. II Poverenie na spracúvanie osobných údajov</w:t>
      </w:r>
    </w:p>
    <w:p w:rsidR="001A1354" w:rsidRPr="00922C00" w:rsidRDefault="001A1354" w:rsidP="00F44304">
      <w:pPr>
        <w:pStyle w:val="Odstavecseseznamem"/>
        <w:numPr>
          <w:ilvl w:val="0"/>
          <w:numId w:val="2"/>
        </w:numPr>
        <w:spacing w:after="0"/>
        <w:ind w:left="426" w:hanging="426"/>
        <w:jc w:val="both"/>
        <w:rPr>
          <w:rFonts w:ascii="Times New Roman" w:hAnsi="Times New Roman" w:cs="Times New Roman"/>
        </w:rPr>
      </w:pPr>
      <w:r w:rsidRPr="00922C00">
        <w:rPr>
          <w:rFonts w:ascii="Times New Roman" w:hAnsi="Times New Roman" w:cs="Times New Roman"/>
        </w:rPr>
        <w:t>Prevádzkovate</w:t>
      </w:r>
      <w:r w:rsidR="006610B5">
        <w:rPr>
          <w:rFonts w:ascii="Times New Roman" w:hAnsi="Times New Roman" w:cs="Times New Roman"/>
        </w:rPr>
        <w:t>ľ</w:t>
      </w:r>
      <w:r w:rsidR="00A72653">
        <w:rPr>
          <w:rFonts w:ascii="Times New Roman" w:hAnsi="Times New Roman" w:cs="Times New Roman"/>
        </w:rPr>
        <w:t xml:space="preserve"> touto zmluvou poveruj</w:t>
      </w:r>
      <w:r w:rsidR="006610B5">
        <w:rPr>
          <w:rFonts w:ascii="Times New Roman" w:hAnsi="Times New Roman" w:cs="Times New Roman"/>
        </w:rPr>
        <w:t>e</w:t>
      </w:r>
      <w:r w:rsidRPr="00922C00">
        <w:rPr>
          <w:rFonts w:ascii="Times New Roman" w:hAnsi="Times New Roman" w:cs="Times New Roman"/>
        </w:rPr>
        <w:t xml:space="preserve"> sprostredkovateľ</w:t>
      </w:r>
      <w:r w:rsidR="00A72653">
        <w:rPr>
          <w:rFonts w:ascii="Times New Roman" w:hAnsi="Times New Roman" w:cs="Times New Roman"/>
        </w:rPr>
        <w:t>a spracúvaním osobných údajov v mene prevádzkovateľ</w:t>
      </w:r>
      <w:r w:rsidR="006610B5">
        <w:rPr>
          <w:rFonts w:ascii="Times New Roman" w:hAnsi="Times New Roman" w:cs="Times New Roman"/>
        </w:rPr>
        <w:t>a</w:t>
      </w:r>
      <w:r w:rsidRPr="00922C00">
        <w:rPr>
          <w:rFonts w:ascii="Times New Roman" w:hAnsi="Times New Roman" w:cs="Times New Roman"/>
        </w:rPr>
        <w:t xml:space="preserve">: </w:t>
      </w:r>
    </w:p>
    <w:p w:rsidR="002B372F" w:rsidRPr="00922C00" w:rsidRDefault="001A1354" w:rsidP="00F44304">
      <w:pPr>
        <w:spacing w:after="0"/>
        <w:ind w:left="1418" w:hanging="851"/>
        <w:jc w:val="both"/>
        <w:rPr>
          <w:rFonts w:ascii="Times New Roman" w:hAnsi="Times New Roman" w:cs="Times New Roman"/>
        </w:rPr>
      </w:pPr>
      <w:r w:rsidRPr="00922C00">
        <w:rPr>
          <w:rFonts w:ascii="Times New Roman" w:hAnsi="Times New Roman" w:cs="Times New Roman"/>
        </w:rPr>
        <w:lastRenderedPageBreak/>
        <w:t xml:space="preserve">1.1. </w:t>
      </w:r>
      <w:r w:rsidRPr="00922C00">
        <w:rPr>
          <w:rFonts w:ascii="Times New Roman" w:hAnsi="Times New Roman" w:cs="Times New Roman"/>
        </w:rPr>
        <w:tab/>
      </w:r>
      <w:r w:rsidRPr="00922C00">
        <w:rPr>
          <w:rFonts w:ascii="Times New Roman" w:hAnsi="Times New Roman" w:cs="Times New Roman"/>
          <w:b/>
        </w:rPr>
        <w:t>predmet spracúvania:</w:t>
      </w:r>
      <w:r w:rsidRPr="00922C00">
        <w:rPr>
          <w:rFonts w:ascii="Times New Roman" w:hAnsi="Times New Roman" w:cs="Times New Roman"/>
        </w:rPr>
        <w:t xml:space="preserve"> </w:t>
      </w:r>
      <w:r w:rsidR="00DE79C4">
        <w:rPr>
          <w:rFonts w:ascii="Times New Roman" w:hAnsi="Times New Roman" w:cs="Times New Roman"/>
        </w:rPr>
        <w:t xml:space="preserve">servisné služby, </w:t>
      </w:r>
      <w:r w:rsidR="00131A72">
        <w:rPr>
          <w:rFonts w:ascii="Times New Roman" w:hAnsi="Times New Roman" w:cs="Times New Roman"/>
        </w:rPr>
        <w:t xml:space="preserve">v rámci </w:t>
      </w:r>
      <w:r w:rsidR="00262938">
        <w:rPr>
          <w:rFonts w:ascii="Times New Roman" w:hAnsi="Times New Roman" w:cs="Times New Roman"/>
        </w:rPr>
        <w:t>nich</w:t>
      </w:r>
      <w:r w:rsidR="00131A72">
        <w:rPr>
          <w:rFonts w:ascii="Times New Roman" w:hAnsi="Times New Roman" w:cs="Times New Roman"/>
        </w:rPr>
        <w:t xml:space="preserve"> </w:t>
      </w:r>
      <w:r w:rsidR="00DE79C4">
        <w:rPr>
          <w:rFonts w:ascii="Times New Roman" w:hAnsi="Times New Roman" w:cs="Times New Roman"/>
        </w:rPr>
        <w:t>analýzy alebo testovanie algoritmov na konkrétnych dátach vybavenia SIDUS, oprava dát podľa požiadaviek prevádzkovateľa</w:t>
      </w:r>
      <w:r w:rsidRPr="00922C00">
        <w:rPr>
          <w:rFonts w:ascii="Times New Roman" w:hAnsi="Times New Roman" w:cs="Times New Roman"/>
        </w:rPr>
        <w:t xml:space="preserve">; </w:t>
      </w:r>
    </w:p>
    <w:p w:rsidR="002B372F" w:rsidRPr="00922C00" w:rsidRDefault="001A1354" w:rsidP="00F44304">
      <w:pPr>
        <w:spacing w:after="0"/>
        <w:ind w:left="1418" w:hanging="851"/>
        <w:jc w:val="both"/>
        <w:rPr>
          <w:rFonts w:ascii="Times New Roman" w:hAnsi="Times New Roman" w:cs="Times New Roman"/>
        </w:rPr>
      </w:pPr>
      <w:r w:rsidRPr="00922C00">
        <w:rPr>
          <w:rFonts w:ascii="Times New Roman" w:hAnsi="Times New Roman" w:cs="Times New Roman"/>
        </w:rPr>
        <w:t xml:space="preserve">1.2. </w:t>
      </w:r>
      <w:r w:rsidR="002B372F" w:rsidRPr="00922C00">
        <w:rPr>
          <w:rFonts w:ascii="Times New Roman" w:hAnsi="Times New Roman" w:cs="Times New Roman"/>
        </w:rPr>
        <w:tab/>
      </w:r>
      <w:r w:rsidRPr="00922C00">
        <w:rPr>
          <w:rFonts w:ascii="Times New Roman" w:hAnsi="Times New Roman" w:cs="Times New Roman"/>
          <w:b/>
        </w:rPr>
        <w:t>doba spracúvania:</w:t>
      </w:r>
      <w:r w:rsidRPr="00922C00">
        <w:rPr>
          <w:rFonts w:ascii="Times New Roman" w:hAnsi="Times New Roman" w:cs="Times New Roman"/>
        </w:rPr>
        <w:t xml:space="preserve"> odo dňa </w:t>
      </w:r>
      <w:r w:rsidR="00642FB1" w:rsidRPr="00922C00">
        <w:rPr>
          <w:rFonts w:ascii="Times New Roman" w:hAnsi="Times New Roman" w:cs="Times New Roman"/>
        </w:rPr>
        <w:t>nadobudnutia účinnosti tejto</w:t>
      </w:r>
      <w:r w:rsidRPr="00922C00">
        <w:rPr>
          <w:rFonts w:ascii="Times New Roman" w:hAnsi="Times New Roman" w:cs="Times New Roman"/>
        </w:rPr>
        <w:t xml:space="preserve"> zmluvy až po skončenie zmluvného vzťahu medzi </w:t>
      </w:r>
      <w:r w:rsidR="00DE79C4">
        <w:rPr>
          <w:rFonts w:ascii="Times New Roman" w:hAnsi="Times New Roman" w:cs="Times New Roman"/>
        </w:rPr>
        <w:t>zmluvnými stranami podľa čl. V</w:t>
      </w:r>
      <w:r w:rsidRPr="00922C00">
        <w:rPr>
          <w:rFonts w:ascii="Times New Roman" w:hAnsi="Times New Roman" w:cs="Times New Roman"/>
        </w:rPr>
        <w:t xml:space="preserve"> tejto zmluvy; </w:t>
      </w:r>
    </w:p>
    <w:p w:rsidR="002B372F" w:rsidRPr="00922C00" w:rsidRDefault="001A1354" w:rsidP="00F44304">
      <w:pPr>
        <w:spacing w:after="0"/>
        <w:ind w:left="1418" w:hanging="851"/>
        <w:jc w:val="both"/>
        <w:rPr>
          <w:rFonts w:ascii="Times New Roman" w:hAnsi="Times New Roman" w:cs="Times New Roman"/>
        </w:rPr>
      </w:pPr>
      <w:r w:rsidRPr="00922C00">
        <w:rPr>
          <w:rFonts w:ascii="Times New Roman" w:hAnsi="Times New Roman" w:cs="Times New Roman"/>
        </w:rPr>
        <w:t xml:space="preserve">1.3. </w:t>
      </w:r>
      <w:r w:rsidR="002B372F" w:rsidRPr="00922C00">
        <w:rPr>
          <w:rFonts w:ascii="Times New Roman" w:hAnsi="Times New Roman" w:cs="Times New Roman"/>
        </w:rPr>
        <w:tab/>
      </w:r>
      <w:r w:rsidRPr="00922C00">
        <w:rPr>
          <w:rFonts w:ascii="Times New Roman" w:hAnsi="Times New Roman" w:cs="Times New Roman"/>
          <w:b/>
        </w:rPr>
        <w:t>povaha spracúvania:</w:t>
      </w:r>
      <w:r w:rsidRPr="00922C00">
        <w:rPr>
          <w:rFonts w:ascii="Times New Roman" w:hAnsi="Times New Roman" w:cs="Times New Roman"/>
        </w:rPr>
        <w:t xml:space="preserve"> na spracúvanie osobných údajov sa nevyžaduje súhlas dotknutej osoby, </w:t>
      </w:r>
      <w:r w:rsidR="005C1FC3" w:rsidRPr="00922C00">
        <w:rPr>
          <w:rFonts w:ascii="Times New Roman" w:hAnsi="Times New Roman" w:cs="Times New Roman"/>
        </w:rPr>
        <w:t xml:space="preserve">osobné údaje sa </w:t>
      </w:r>
      <w:r w:rsidR="00DD2F25" w:rsidRPr="00922C00">
        <w:rPr>
          <w:rFonts w:ascii="Times New Roman" w:hAnsi="Times New Roman" w:cs="Times New Roman"/>
        </w:rPr>
        <w:t>spracúvajú</w:t>
      </w:r>
      <w:r w:rsidR="00262938">
        <w:rPr>
          <w:rFonts w:ascii="Times New Roman" w:hAnsi="Times New Roman" w:cs="Times New Roman"/>
        </w:rPr>
        <w:t xml:space="preserve"> najmä</w:t>
      </w:r>
      <w:r w:rsidR="00DD2F25" w:rsidRPr="00922C00">
        <w:rPr>
          <w:rFonts w:ascii="Times New Roman" w:hAnsi="Times New Roman" w:cs="Times New Roman"/>
        </w:rPr>
        <w:t xml:space="preserve"> na základe povinností vyplývajúcich</w:t>
      </w:r>
      <w:r w:rsidR="005C1FC3" w:rsidRPr="00922C00">
        <w:rPr>
          <w:rFonts w:ascii="Times New Roman" w:hAnsi="Times New Roman" w:cs="Times New Roman"/>
        </w:rPr>
        <w:t xml:space="preserve"> zo zákona </w:t>
      </w:r>
      <w:r w:rsidR="006032A6" w:rsidRPr="006032A6">
        <w:rPr>
          <w:rFonts w:ascii="Times New Roman" w:hAnsi="Times New Roman" w:cs="Times New Roman"/>
        </w:rPr>
        <w:t>č. 513/1991 Zb. Obchodný zákonník v znení neskorších predpisov,</w:t>
      </w:r>
      <w:r w:rsidR="006032A6">
        <w:rPr>
          <w:rFonts w:ascii="Times New Roman" w:hAnsi="Times New Roman" w:cs="Times New Roman"/>
        </w:rPr>
        <w:t xml:space="preserve"> </w:t>
      </w:r>
      <w:r w:rsidR="006032A6" w:rsidRPr="006032A6">
        <w:rPr>
          <w:rFonts w:ascii="Times New Roman" w:hAnsi="Times New Roman" w:cs="Times New Roman"/>
        </w:rPr>
        <w:t>zákon</w:t>
      </w:r>
      <w:r w:rsidR="006032A6">
        <w:rPr>
          <w:rFonts w:ascii="Times New Roman" w:hAnsi="Times New Roman" w:cs="Times New Roman"/>
        </w:rPr>
        <w:t>a</w:t>
      </w:r>
      <w:r w:rsidR="006032A6" w:rsidRPr="006032A6">
        <w:rPr>
          <w:rFonts w:ascii="Times New Roman" w:hAnsi="Times New Roman" w:cs="Times New Roman"/>
        </w:rPr>
        <w:t xml:space="preserve"> č.</w:t>
      </w:r>
      <w:r w:rsidR="006032A6">
        <w:rPr>
          <w:rFonts w:ascii="Times New Roman" w:hAnsi="Times New Roman" w:cs="Times New Roman"/>
        </w:rPr>
        <w:t> </w:t>
      </w:r>
      <w:r w:rsidR="006032A6" w:rsidRPr="006032A6">
        <w:rPr>
          <w:rFonts w:ascii="Times New Roman" w:hAnsi="Times New Roman" w:cs="Times New Roman"/>
        </w:rPr>
        <w:t>431/2002 Z. z. o účtovníctve v znení neskorších predpisov, zákon</w:t>
      </w:r>
      <w:r w:rsidR="006032A6">
        <w:rPr>
          <w:rFonts w:ascii="Times New Roman" w:hAnsi="Times New Roman" w:cs="Times New Roman"/>
        </w:rPr>
        <w:t>a</w:t>
      </w:r>
      <w:r w:rsidR="006032A6" w:rsidRPr="006032A6">
        <w:rPr>
          <w:rFonts w:ascii="Times New Roman" w:hAnsi="Times New Roman" w:cs="Times New Roman"/>
        </w:rPr>
        <w:t xml:space="preserve"> č. 595/2003 Z. z. o dani z príjmov v znení neskorších predpisov, zákon</w:t>
      </w:r>
      <w:r w:rsidR="006032A6">
        <w:rPr>
          <w:rFonts w:ascii="Times New Roman" w:hAnsi="Times New Roman" w:cs="Times New Roman"/>
        </w:rPr>
        <w:t>a č. 222/2004 Z. z. o dani z </w:t>
      </w:r>
      <w:r w:rsidR="006032A6" w:rsidRPr="006032A6">
        <w:rPr>
          <w:rFonts w:ascii="Times New Roman" w:hAnsi="Times New Roman" w:cs="Times New Roman"/>
        </w:rPr>
        <w:t>pridanej hodnoty a o zmene a doplnení zákonov v znení neskorších predpisov, zákon</w:t>
      </w:r>
      <w:r w:rsidR="006032A6">
        <w:rPr>
          <w:rFonts w:ascii="Times New Roman" w:hAnsi="Times New Roman" w:cs="Times New Roman"/>
        </w:rPr>
        <w:t>a</w:t>
      </w:r>
      <w:r w:rsidR="006032A6" w:rsidRPr="006032A6">
        <w:rPr>
          <w:rFonts w:ascii="Times New Roman" w:hAnsi="Times New Roman" w:cs="Times New Roman"/>
        </w:rPr>
        <w:t xml:space="preserve"> č. 311/2001 Z. z. Zákonník práce v znení neskorších predpisov, zákon</w:t>
      </w:r>
      <w:r w:rsidR="006032A6">
        <w:rPr>
          <w:rFonts w:ascii="Times New Roman" w:hAnsi="Times New Roman" w:cs="Times New Roman"/>
        </w:rPr>
        <w:t>a č. </w:t>
      </w:r>
      <w:r w:rsidR="006032A6" w:rsidRPr="006032A6">
        <w:rPr>
          <w:rFonts w:ascii="Times New Roman" w:hAnsi="Times New Roman" w:cs="Times New Roman"/>
        </w:rPr>
        <w:t xml:space="preserve">283/2002 Z. z. o cestovných náhradách v znení neskorších predpisov, </w:t>
      </w:r>
      <w:r w:rsidR="006032A6">
        <w:rPr>
          <w:rFonts w:ascii="Times New Roman" w:hAnsi="Times New Roman" w:cs="Times New Roman"/>
        </w:rPr>
        <w:t xml:space="preserve">zákona č. 40/1964 Zb. </w:t>
      </w:r>
      <w:r w:rsidR="006032A6" w:rsidRPr="006032A6">
        <w:rPr>
          <w:rFonts w:ascii="Times New Roman" w:hAnsi="Times New Roman" w:cs="Times New Roman"/>
        </w:rPr>
        <w:t xml:space="preserve">Občiansky zákonník v znení neskorších predpisov, </w:t>
      </w:r>
      <w:r w:rsidR="006032A6">
        <w:rPr>
          <w:rFonts w:ascii="Times New Roman" w:hAnsi="Times New Roman" w:cs="Times New Roman"/>
        </w:rPr>
        <w:t>zákon č. 152/1994 Z. </w:t>
      </w:r>
      <w:r w:rsidR="006032A6" w:rsidRPr="006032A6">
        <w:rPr>
          <w:rFonts w:ascii="Times New Roman" w:hAnsi="Times New Roman" w:cs="Times New Roman"/>
        </w:rPr>
        <w:t>z. o sociálnom fonde a o zmene a doplnení zák</w:t>
      </w:r>
      <w:r w:rsidR="006032A6">
        <w:rPr>
          <w:rFonts w:ascii="Times New Roman" w:hAnsi="Times New Roman" w:cs="Times New Roman"/>
        </w:rPr>
        <w:t>ona č. 286/1992 Zb. o daniach z </w:t>
      </w:r>
      <w:r w:rsidR="006032A6" w:rsidRPr="006032A6">
        <w:rPr>
          <w:rFonts w:ascii="Times New Roman" w:hAnsi="Times New Roman" w:cs="Times New Roman"/>
        </w:rPr>
        <w:t>príjm</w:t>
      </w:r>
      <w:r w:rsidR="006032A6">
        <w:rPr>
          <w:rFonts w:ascii="Times New Roman" w:hAnsi="Times New Roman" w:cs="Times New Roman"/>
        </w:rPr>
        <w:t>ov v znení neskorších predpisov</w:t>
      </w:r>
      <w:r w:rsidR="005C1FC3" w:rsidRPr="00922C00">
        <w:rPr>
          <w:rFonts w:ascii="Times New Roman" w:hAnsi="Times New Roman" w:cs="Times New Roman"/>
        </w:rPr>
        <w:t>;</w:t>
      </w:r>
      <w:r w:rsidRPr="00922C00">
        <w:rPr>
          <w:rFonts w:ascii="Times New Roman" w:hAnsi="Times New Roman" w:cs="Times New Roman"/>
        </w:rPr>
        <w:t xml:space="preserve"> </w:t>
      </w:r>
    </w:p>
    <w:p w:rsidR="002B372F" w:rsidRPr="00922C00" w:rsidRDefault="001A1354" w:rsidP="00F44304">
      <w:pPr>
        <w:spacing w:after="0"/>
        <w:ind w:left="1418" w:hanging="851"/>
        <w:jc w:val="both"/>
        <w:rPr>
          <w:rFonts w:ascii="Times New Roman" w:hAnsi="Times New Roman" w:cs="Times New Roman"/>
        </w:rPr>
      </w:pPr>
      <w:r w:rsidRPr="00922C00">
        <w:rPr>
          <w:rFonts w:ascii="Times New Roman" w:hAnsi="Times New Roman" w:cs="Times New Roman"/>
        </w:rPr>
        <w:t xml:space="preserve">1.4. </w:t>
      </w:r>
      <w:r w:rsidR="002B372F" w:rsidRPr="00922C00">
        <w:rPr>
          <w:rFonts w:ascii="Times New Roman" w:hAnsi="Times New Roman" w:cs="Times New Roman"/>
        </w:rPr>
        <w:tab/>
      </w:r>
      <w:r w:rsidRPr="00922C00">
        <w:rPr>
          <w:rFonts w:ascii="Times New Roman" w:hAnsi="Times New Roman" w:cs="Times New Roman"/>
          <w:b/>
        </w:rPr>
        <w:t>na účel</w:t>
      </w:r>
      <w:r w:rsidR="00CE461B">
        <w:rPr>
          <w:rFonts w:ascii="Times New Roman" w:hAnsi="Times New Roman" w:cs="Times New Roman"/>
          <w:b/>
        </w:rPr>
        <w:t>y</w:t>
      </w:r>
      <w:r w:rsidRPr="00922C00">
        <w:rPr>
          <w:rFonts w:ascii="Times New Roman" w:hAnsi="Times New Roman" w:cs="Times New Roman"/>
          <w:b/>
        </w:rPr>
        <w:t>:</w:t>
      </w:r>
      <w:r w:rsidRPr="00922C00">
        <w:rPr>
          <w:rFonts w:ascii="Times New Roman" w:hAnsi="Times New Roman" w:cs="Times New Roman"/>
        </w:rPr>
        <w:t xml:space="preserve"> </w:t>
      </w:r>
      <w:r w:rsidR="006032A6">
        <w:rPr>
          <w:rFonts w:ascii="Times New Roman" w:hAnsi="Times New Roman" w:cs="Times New Roman"/>
        </w:rPr>
        <w:t>ekonomická</w:t>
      </w:r>
      <w:r w:rsidR="006032A6" w:rsidRPr="006032A6">
        <w:rPr>
          <w:rFonts w:ascii="Times New Roman" w:hAnsi="Times New Roman" w:cs="Times New Roman"/>
        </w:rPr>
        <w:t xml:space="preserve"> agenda a spracovanie účtovných dokladov</w:t>
      </w:r>
      <w:r w:rsidR="00CE461B">
        <w:rPr>
          <w:rFonts w:ascii="Times New Roman" w:hAnsi="Times New Roman" w:cs="Times New Roman"/>
        </w:rPr>
        <w:t xml:space="preserve">, </w:t>
      </w:r>
      <w:r w:rsidR="00CE461B" w:rsidRPr="00CE461B">
        <w:rPr>
          <w:rFonts w:ascii="Times New Roman" w:hAnsi="Times New Roman" w:cs="Times New Roman"/>
        </w:rPr>
        <w:t>plnenie povinností zamestnávateľa súvisiacich s pracovnoprávnym vzťahom a obdobným vzťahom</w:t>
      </w:r>
      <w:r w:rsidR="00CE461B">
        <w:rPr>
          <w:rFonts w:ascii="Times New Roman" w:hAnsi="Times New Roman" w:cs="Times New Roman"/>
        </w:rPr>
        <w:t>, odvody do sociálnej poisťovne, odvody do zdravotnej poisťovne, plnenie daňových povinností, ostatné zrážky, ktoré sa spracúvajú v informačnom systéme SIDUS;</w:t>
      </w:r>
    </w:p>
    <w:p w:rsidR="002B372F" w:rsidRPr="00922C00" w:rsidRDefault="001A1354" w:rsidP="00F44304">
      <w:pPr>
        <w:spacing w:after="0"/>
        <w:ind w:left="1418" w:hanging="851"/>
        <w:jc w:val="both"/>
        <w:rPr>
          <w:rFonts w:ascii="Times New Roman" w:hAnsi="Times New Roman" w:cs="Times New Roman"/>
        </w:rPr>
      </w:pPr>
      <w:r w:rsidRPr="00922C00">
        <w:rPr>
          <w:rFonts w:ascii="Times New Roman" w:hAnsi="Times New Roman" w:cs="Times New Roman"/>
        </w:rPr>
        <w:t xml:space="preserve">1.5. </w:t>
      </w:r>
      <w:r w:rsidR="002B372F" w:rsidRPr="00922C00">
        <w:rPr>
          <w:rFonts w:ascii="Times New Roman" w:hAnsi="Times New Roman" w:cs="Times New Roman"/>
        </w:rPr>
        <w:tab/>
      </w:r>
      <w:r w:rsidR="00CE461B">
        <w:rPr>
          <w:rFonts w:ascii="Times New Roman" w:hAnsi="Times New Roman" w:cs="Times New Roman"/>
          <w:b/>
        </w:rPr>
        <w:t>rozsah</w:t>
      </w:r>
      <w:r w:rsidRPr="00922C00">
        <w:rPr>
          <w:rFonts w:ascii="Times New Roman" w:hAnsi="Times New Roman" w:cs="Times New Roman"/>
          <w:b/>
        </w:rPr>
        <w:t xml:space="preserve"> osobných údajov, ktoré sú predmetom spracúvania:</w:t>
      </w:r>
      <w:r w:rsidRPr="00922C00">
        <w:rPr>
          <w:rFonts w:ascii="Times New Roman" w:hAnsi="Times New Roman" w:cs="Times New Roman"/>
        </w:rPr>
        <w:t xml:space="preserve"> </w:t>
      </w:r>
    </w:p>
    <w:p w:rsidR="00D86AA4" w:rsidRPr="00922C00" w:rsidRDefault="00B80C40" w:rsidP="00C115E4">
      <w:pPr>
        <w:pStyle w:val="Odstavecseseznamem"/>
        <w:numPr>
          <w:ilvl w:val="1"/>
          <w:numId w:val="6"/>
        </w:numPr>
        <w:spacing w:after="0"/>
        <w:ind w:left="1843" w:hanging="425"/>
        <w:jc w:val="both"/>
        <w:rPr>
          <w:rFonts w:ascii="Times New Roman" w:hAnsi="Times New Roman" w:cs="Times New Roman"/>
        </w:rPr>
      </w:pPr>
      <w:r>
        <w:rPr>
          <w:rFonts w:ascii="Times New Roman" w:hAnsi="Times New Roman" w:cs="Times New Roman"/>
        </w:rPr>
        <w:t>bežné o</w:t>
      </w:r>
      <w:r w:rsidR="006032A6" w:rsidRPr="006032A6">
        <w:rPr>
          <w:rFonts w:ascii="Times New Roman" w:hAnsi="Times New Roman" w:cs="Times New Roman"/>
        </w:rPr>
        <w:t>sobné údaje</w:t>
      </w:r>
      <w:r w:rsidR="00131A72">
        <w:rPr>
          <w:rFonts w:ascii="Times New Roman" w:hAnsi="Times New Roman" w:cs="Times New Roman"/>
        </w:rPr>
        <w:t xml:space="preserve"> z</w:t>
      </w:r>
      <w:r w:rsidR="006032A6" w:rsidRPr="006032A6">
        <w:rPr>
          <w:rFonts w:ascii="Times New Roman" w:hAnsi="Times New Roman" w:cs="Times New Roman"/>
        </w:rPr>
        <w:t xml:space="preserve"> </w:t>
      </w:r>
      <w:r w:rsidR="00131A72">
        <w:rPr>
          <w:rFonts w:ascii="Times New Roman" w:hAnsi="Times New Roman" w:cs="Times New Roman"/>
        </w:rPr>
        <w:t>účtovnej, personálnej a mzdovej agendy, ktoré sú spracúvané v informačnom systéme SIDUS.</w:t>
      </w:r>
    </w:p>
    <w:p w:rsidR="002B372F" w:rsidRPr="00922C00" w:rsidRDefault="002B372F" w:rsidP="00F44304">
      <w:pPr>
        <w:spacing w:after="0"/>
        <w:ind w:left="1418" w:hanging="851"/>
        <w:jc w:val="both"/>
        <w:rPr>
          <w:rFonts w:ascii="Times New Roman" w:hAnsi="Times New Roman" w:cs="Times New Roman"/>
        </w:rPr>
      </w:pPr>
      <w:r w:rsidRPr="00922C00">
        <w:rPr>
          <w:rFonts w:ascii="Times New Roman" w:hAnsi="Times New Roman" w:cs="Times New Roman"/>
        </w:rPr>
        <w:t>1.6.</w:t>
      </w:r>
      <w:r w:rsidRPr="00922C00">
        <w:rPr>
          <w:rFonts w:ascii="Times New Roman" w:hAnsi="Times New Roman" w:cs="Times New Roman"/>
          <w:b/>
        </w:rPr>
        <w:t xml:space="preserve"> </w:t>
      </w:r>
      <w:r w:rsidRPr="00922C00">
        <w:rPr>
          <w:rFonts w:ascii="Times New Roman" w:hAnsi="Times New Roman" w:cs="Times New Roman"/>
          <w:b/>
        </w:rPr>
        <w:tab/>
        <w:t>kategórie dotknutých osôb:</w:t>
      </w:r>
      <w:r w:rsidRPr="00922C00">
        <w:rPr>
          <w:rFonts w:ascii="Times New Roman" w:hAnsi="Times New Roman" w:cs="Times New Roman"/>
        </w:rPr>
        <w:t xml:space="preserve"> </w:t>
      </w:r>
      <w:r w:rsidR="00772700">
        <w:rPr>
          <w:rFonts w:ascii="Times New Roman" w:hAnsi="Times New Roman" w:cs="Times New Roman"/>
        </w:rPr>
        <w:t>dotknuté osoby, ktorých osobné údaje sa spracúvajú v rámci účelov týkajúcich sa účtovnej, personálnej a mzdovej agendy (najmä z</w:t>
      </w:r>
      <w:r w:rsidR="006032A6" w:rsidRPr="006032A6">
        <w:rPr>
          <w:rFonts w:ascii="Times New Roman" w:hAnsi="Times New Roman" w:cs="Times New Roman"/>
        </w:rPr>
        <w:t xml:space="preserve">amestnanci, </w:t>
      </w:r>
      <w:r w:rsidR="00533B35">
        <w:rPr>
          <w:rFonts w:ascii="Times New Roman" w:hAnsi="Times New Roman" w:cs="Times New Roman"/>
        </w:rPr>
        <w:t>bývalý zamestnanci, obchodný partneri a zmluvné strany</w:t>
      </w:r>
      <w:r w:rsidR="00772700">
        <w:rPr>
          <w:rFonts w:ascii="Times New Roman" w:hAnsi="Times New Roman" w:cs="Times New Roman"/>
        </w:rPr>
        <w:t>)</w:t>
      </w:r>
      <w:r w:rsidR="00533B35">
        <w:rPr>
          <w:rFonts w:ascii="Times New Roman" w:hAnsi="Times New Roman" w:cs="Times New Roman"/>
        </w:rPr>
        <w:t>.</w:t>
      </w:r>
    </w:p>
    <w:p w:rsidR="00D24574" w:rsidRPr="00922C00" w:rsidRDefault="00D24574" w:rsidP="00F44304">
      <w:pPr>
        <w:spacing w:after="0"/>
        <w:ind w:firstLine="567"/>
        <w:rPr>
          <w:rFonts w:ascii="Times New Roman" w:hAnsi="Times New Roman" w:cs="Times New Roman"/>
        </w:rPr>
      </w:pPr>
    </w:p>
    <w:p w:rsidR="002B372F" w:rsidRDefault="002B372F" w:rsidP="002B372F">
      <w:pPr>
        <w:spacing w:after="0"/>
        <w:ind w:firstLine="567"/>
        <w:jc w:val="center"/>
        <w:rPr>
          <w:rFonts w:ascii="Times New Roman" w:hAnsi="Times New Roman" w:cs="Times New Roman"/>
          <w:b/>
          <w:bCs/>
          <w:iCs/>
        </w:rPr>
      </w:pPr>
      <w:r w:rsidRPr="00922C00">
        <w:rPr>
          <w:rFonts w:ascii="Times New Roman" w:hAnsi="Times New Roman" w:cs="Times New Roman"/>
          <w:b/>
        </w:rPr>
        <w:t xml:space="preserve">Čl. III </w:t>
      </w:r>
      <w:r w:rsidR="00E70E89" w:rsidRPr="00E70E89">
        <w:rPr>
          <w:rFonts w:ascii="Times New Roman" w:hAnsi="Times New Roman" w:cs="Times New Roman"/>
          <w:b/>
          <w:iCs/>
        </w:rPr>
        <w:t xml:space="preserve">Zásady a podmienky </w:t>
      </w:r>
      <w:r w:rsidR="00E70E89" w:rsidRPr="00E70E89">
        <w:rPr>
          <w:rFonts w:ascii="Times New Roman" w:hAnsi="Times New Roman" w:cs="Times New Roman"/>
          <w:b/>
          <w:bCs/>
          <w:iCs/>
        </w:rPr>
        <w:t>spracúvania osobných údajov</w:t>
      </w:r>
    </w:p>
    <w:p w:rsidR="00E70E89" w:rsidRDefault="00E70E89" w:rsidP="00E70E89">
      <w:pPr>
        <w:spacing w:after="0"/>
        <w:rPr>
          <w:rFonts w:ascii="Times New Roman" w:hAnsi="Times New Roman" w:cs="Times New Roman"/>
          <w:color w:val="373735"/>
        </w:rPr>
      </w:pPr>
      <w:r>
        <w:rPr>
          <w:rFonts w:ascii="Times New Roman" w:hAnsi="Times New Roman" w:cs="Times New Roman"/>
          <w:color w:val="222221"/>
        </w:rPr>
        <w:t>Zm</w:t>
      </w:r>
      <w:r>
        <w:rPr>
          <w:rFonts w:ascii="Times New Roman" w:hAnsi="Times New Roman" w:cs="Times New Roman"/>
          <w:color w:val="111111"/>
        </w:rPr>
        <w:t>l</w:t>
      </w:r>
      <w:r>
        <w:rPr>
          <w:rFonts w:ascii="Times New Roman" w:hAnsi="Times New Roman" w:cs="Times New Roman"/>
          <w:color w:val="222221"/>
        </w:rPr>
        <w:t xml:space="preserve">uvné </w:t>
      </w:r>
      <w:r>
        <w:rPr>
          <w:rFonts w:ascii="Times New Roman" w:hAnsi="Times New Roman" w:cs="Times New Roman"/>
          <w:color w:val="373735"/>
        </w:rPr>
        <w:t>s</w:t>
      </w:r>
      <w:r>
        <w:rPr>
          <w:rFonts w:ascii="Times New Roman" w:hAnsi="Times New Roman" w:cs="Times New Roman"/>
          <w:color w:val="222221"/>
        </w:rPr>
        <w:t>tr</w:t>
      </w:r>
      <w:r>
        <w:rPr>
          <w:rFonts w:ascii="Times New Roman" w:hAnsi="Times New Roman" w:cs="Times New Roman"/>
          <w:color w:val="373735"/>
        </w:rPr>
        <w:t>a</w:t>
      </w:r>
      <w:r>
        <w:rPr>
          <w:rFonts w:ascii="Times New Roman" w:hAnsi="Times New Roman" w:cs="Times New Roman"/>
          <w:color w:val="222221"/>
        </w:rPr>
        <w:t>ny sa dohodli n</w:t>
      </w:r>
      <w:r>
        <w:rPr>
          <w:rFonts w:ascii="Times New Roman" w:hAnsi="Times New Roman" w:cs="Times New Roman"/>
          <w:color w:val="373735"/>
        </w:rPr>
        <w:t xml:space="preserve">a </w:t>
      </w:r>
      <w:r>
        <w:rPr>
          <w:rFonts w:ascii="Times New Roman" w:hAnsi="Times New Roman" w:cs="Times New Roman"/>
          <w:color w:val="222221"/>
        </w:rPr>
        <w:t>týcht</w:t>
      </w:r>
      <w:r>
        <w:rPr>
          <w:rFonts w:ascii="Times New Roman" w:hAnsi="Times New Roman" w:cs="Times New Roman"/>
          <w:color w:val="373735"/>
        </w:rPr>
        <w:t>o zása</w:t>
      </w:r>
      <w:r>
        <w:rPr>
          <w:rFonts w:ascii="Times New Roman" w:hAnsi="Times New Roman" w:cs="Times New Roman"/>
          <w:color w:val="222221"/>
        </w:rPr>
        <w:t>d</w:t>
      </w:r>
      <w:r>
        <w:rPr>
          <w:rFonts w:ascii="Times New Roman" w:hAnsi="Times New Roman" w:cs="Times New Roman"/>
          <w:color w:val="373735"/>
        </w:rPr>
        <w:t>á</w:t>
      </w:r>
      <w:r>
        <w:rPr>
          <w:rFonts w:ascii="Times New Roman" w:hAnsi="Times New Roman" w:cs="Times New Roman"/>
          <w:color w:val="222221"/>
        </w:rPr>
        <w:t xml:space="preserve">ch </w:t>
      </w:r>
      <w:r>
        <w:rPr>
          <w:rFonts w:ascii="Times New Roman" w:hAnsi="Times New Roman" w:cs="Times New Roman"/>
          <w:color w:val="373735"/>
        </w:rPr>
        <w:t xml:space="preserve">a </w:t>
      </w:r>
      <w:r>
        <w:rPr>
          <w:rFonts w:ascii="Times New Roman" w:hAnsi="Times New Roman" w:cs="Times New Roman"/>
          <w:color w:val="222221"/>
        </w:rPr>
        <w:t>podm</w:t>
      </w:r>
      <w:r>
        <w:rPr>
          <w:rFonts w:ascii="Times New Roman" w:hAnsi="Times New Roman" w:cs="Times New Roman"/>
          <w:color w:val="111111"/>
        </w:rPr>
        <w:t>i</w:t>
      </w:r>
      <w:r>
        <w:rPr>
          <w:rFonts w:ascii="Times New Roman" w:hAnsi="Times New Roman" w:cs="Times New Roman"/>
          <w:color w:val="222221"/>
        </w:rPr>
        <w:t>enkach spracúv</w:t>
      </w:r>
      <w:r>
        <w:rPr>
          <w:rFonts w:ascii="Times New Roman" w:hAnsi="Times New Roman" w:cs="Times New Roman"/>
          <w:color w:val="373735"/>
        </w:rPr>
        <w:t>a</w:t>
      </w:r>
      <w:r>
        <w:rPr>
          <w:rFonts w:ascii="Times New Roman" w:hAnsi="Times New Roman" w:cs="Times New Roman"/>
          <w:color w:val="222221"/>
        </w:rPr>
        <w:t>nia osobných údajov</w:t>
      </w:r>
      <w:r>
        <w:rPr>
          <w:rFonts w:ascii="Times New Roman" w:hAnsi="Times New Roman" w:cs="Times New Roman"/>
          <w:color w:val="373735"/>
        </w:rPr>
        <w:t>:</w:t>
      </w:r>
    </w:p>
    <w:p w:rsidR="00E70E89" w:rsidRPr="00E70E89" w:rsidRDefault="00E70E89" w:rsidP="00E70E89">
      <w:pPr>
        <w:spacing w:after="0"/>
        <w:rPr>
          <w:rFonts w:ascii="Times New Roman" w:hAnsi="Times New Roman" w:cs="Times New Roman"/>
        </w:rPr>
      </w:pPr>
    </w:p>
    <w:p w:rsidR="00DD2F25" w:rsidRPr="00922C00" w:rsidRDefault="002B372F" w:rsidP="00D75FDE">
      <w:pPr>
        <w:pStyle w:val="Odstavecseseznamem"/>
        <w:numPr>
          <w:ilvl w:val="0"/>
          <w:numId w:val="7"/>
        </w:numPr>
        <w:spacing w:after="0"/>
        <w:ind w:left="426" w:hanging="426"/>
        <w:jc w:val="both"/>
        <w:rPr>
          <w:rFonts w:ascii="Times New Roman" w:hAnsi="Times New Roman" w:cs="Times New Roman"/>
        </w:rPr>
      </w:pPr>
      <w:r w:rsidRPr="00922C00">
        <w:rPr>
          <w:rFonts w:ascii="Times New Roman" w:hAnsi="Times New Roman" w:cs="Times New Roman"/>
        </w:rPr>
        <w:t>Sprostredkovateľ je oprávnený</w:t>
      </w:r>
      <w:r w:rsidR="00C115E4" w:rsidRPr="00922C00">
        <w:rPr>
          <w:rFonts w:ascii="Times New Roman" w:hAnsi="Times New Roman" w:cs="Times New Roman"/>
        </w:rPr>
        <w:t xml:space="preserve"> pre účely plnenia tejto </w:t>
      </w:r>
      <w:r w:rsidR="00642FB1" w:rsidRPr="00922C00">
        <w:rPr>
          <w:rFonts w:ascii="Times New Roman" w:hAnsi="Times New Roman" w:cs="Times New Roman"/>
        </w:rPr>
        <w:t>z</w:t>
      </w:r>
      <w:r w:rsidR="00C115E4" w:rsidRPr="00922C00">
        <w:rPr>
          <w:rFonts w:ascii="Times New Roman" w:hAnsi="Times New Roman" w:cs="Times New Roman"/>
        </w:rPr>
        <w:t xml:space="preserve">mluvy vykonávať </w:t>
      </w:r>
      <w:r w:rsidR="00CE461B">
        <w:rPr>
          <w:rFonts w:ascii="Times New Roman" w:hAnsi="Times New Roman" w:cs="Times New Roman"/>
        </w:rPr>
        <w:t xml:space="preserve">len </w:t>
      </w:r>
      <w:r w:rsidR="00C115E4" w:rsidRPr="00922C00">
        <w:rPr>
          <w:rFonts w:ascii="Times New Roman" w:hAnsi="Times New Roman" w:cs="Times New Roman"/>
        </w:rPr>
        <w:t>spracovateľské operácie</w:t>
      </w:r>
      <w:r w:rsidR="006032A6">
        <w:rPr>
          <w:rFonts w:ascii="Times New Roman" w:hAnsi="Times New Roman" w:cs="Times New Roman"/>
        </w:rPr>
        <w:t xml:space="preserve"> týkajúce sa vymedzených činností podľa bodu 1.1., </w:t>
      </w:r>
      <w:r w:rsidR="00C115E4" w:rsidRPr="00922C00">
        <w:rPr>
          <w:rFonts w:ascii="Times New Roman" w:hAnsi="Times New Roman" w:cs="Times New Roman"/>
        </w:rPr>
        <w:t xml:space="preserve">ktoré </w:t>
      </w:r>
      <w:r w:rsidR="00B80C40">
        <w:rPr>
          <w:rFonts w:ascii="Times New Roman" w:hAnsi="Times New Roman" w:cs="Times New Roman"/>
        </w:rPr>
        <w:t>sú nevyhnutné pre splnenie účelov</w:t>
      </w:r>
      <w:r w:rsidR="00C115E4" w:rsidRPr="00922C00">
        <w:rPr>
          <w:rFonts w:ascii="Times New Roman" w:hAnsi="Times New Roman" w:cs="Times New Roman"/>
        </w:rPr>
        <w:t xml:space="preserve"> spracúvania osobných údajov.</w:t>
      </w:r>
    </w:p>
    <w:p w:rsidR="00F23372" w:rsidRPr="00922C00" w:rsidRDefault="002B372F" w:rsidP="00D75FDE">
      <w:pPr>
        <w:pStyle w:val="Odstavecseseznamem"/>
        <w:numPr>
          <w:ilvl w:val="0"/>
          <w:numId w:val="7"/>
        </w:numPr>
        <w:spacing w:after="0"/>
        <w:ind w:left="426" w:hanging="426"/>
        <w:jc w:val="both"/>
        <w:rPr>
          <w:rFonts w:ascii="Times New Roman" w:hAnsi="Times New Roman" w:cs="Times New Roman"/>
        </w:rPr>
      </w:pPr>
      <w:r w:rsidRPr="00922C00">
        <w:rPr>
          <w:rFonts w:ascii="Times New Roman" w:hAnsi="Times New Roman" w:cs="Times New Roman"/>
        </w:rPr>
        <w:t xml:space="preserve">Sprostredkovateľ je povinný: </w:t>
      </w:r>
    </w:p>
    <w:p w:rsidR="00E70E89" w:rsidRPr="00E70E89" w:rsidRDefault="002B372F" w:rsidP="00E70E89">
      <w:pPr>
        <w:pStyle w:val="Odstavecseseznamem"/>
        <w:numPr>
          <w:ilvl w:val="2"/>
          <w:numId w:val="8"/>
        </w:numPr>
        <w:tabs>
          <w:tab w:val="left" w:pos="851"/>
        </w:tabs>
        <w:spacing w:after="0"/>
        <w:ind w:left="851" w:hanging="425"/>
        <w:jc w:val="both"/>
        <w:rPr>
          <w:rFonts w:ascii="Times New Roman" w:hAnsi="Times New Roman" w:cs="Times New Roman"/>
        </w:rPr>
      </w:pPr>
      <w:r w:rsidRPr="00922C00">
        <w:rPr>
          <w:rFonts w:ascii="Times New Roman" w:hAnsi="Times New Roman" w:cs="Times New Roman"/>
        </w:rPr>
        <w:t>postupovať pri spracúvaní osobných údajov podľa všeobecne záväzných právnych predpisov a podľa ďalších pís</w:t>
      </w:r>
      <w:r w:rsidR="00016747">
        <w:rPr>
          <w:rFonts w:ascii="Times New Roman" w:hAnsi="Times New Roman" w:cs="Times New Roman"/>
        </w:rPr>
        <w:t>omných pokynov prevádzkovateľa</w:t>
      </w:r>
      <w:r w:rsidR="00E70E89">
        <w:rPr>
          <w:rFonts w:ascii="Times New Roman" w:hAnsi="Times New Roman" w:cs="Times New Roman"/>
        </w:rPr>
        <w:t xml:space="preserve">, </w:t>
      </w:r>
      <w:r w:rsidR="00E70E89" w:rsidRPr="00E70E89">
        <w:rPr>
          <w:rFonts w:ascii="Times New Roman" w:hAnsi="Times New Roman" w:cs="Times New Roman"/>
        </w:rPr>
        <w:t>okrem prenosu osobn</w:t>
      </w:r>
      <w:r w:rsidR="00E70E89">
        <w:rPr>
          <w:rFonts w:ascii="Times New Roman" w:hAnsi="Times New Roman" w:cs="Times New Roman"/>
        </w:rPr>
        <w:t>ých</w:t>
      </w:r>
      <w:r w:rsidR="00E70E89" w:rsidRPr="00E70E89">
        <w:rPr>
          <w:rFonts w:ascii="Times New Roman" w:hAnsi="Times New Roman" w:cs="Times New Roman"/>
        </w:rPr>
        <w:t xml:space="preserve"> údaj</w:t>
      </w:r>
      <w:r w:rsidR="00E70E89">
        <w:rPr>
          <w:rFonts w:ascii="Times New Roman" w:hAnsi="Times New Roman" w:cs="Times New Roman"/>
        </w:rPr>
        <w:t>ov</w:t>
      </w:r>
      <w:r w:rsidR="00E70E89" w:rsidRPr="00E70E89">
        <w:rPr>
          <w:rFonts w:ascii="Times New Roman" w:hAnsi="Times New Roman" w:cs="Times New Roman"/>
        </w:rPr>
        <w:t xml:space="preserve"> do tret</w:t>
      </w:r>
      <w:r w:rsidR="00E70E89">
        <w:rPr>
          <w:rFonts w:ascii="Times New Roman" w:hAnsi="Times New Roman" w:cs="Times New Roman"/>
        </w:rPr>
        <w:t>ej kraji</w:t>
      </w:r>
      <w:r w:rsidR="00E70E89" w:rsidRPr="00E70E89">
        <w:rPr>
          <w:rFonts w:ascii="Times New Roman" w:hAnsi="Times New Roman" w:cs="Times New Roman"/>
        </w:rPr>
        <w:t>n</w:t>
      </w:r>
      <w:r w:rsidR="00E70E89">
        <w:rPr>
          <w:rFonts w:ascii="Times New Roman" w:hAnsi="Times New Roman" w:cs="Times New Roman"/>
        </w:rPr>
        <w:t>y</w:t>
      </w:r>
      <w:r w:rsidR="00E70E89" w:rsidRPr="00E70E89">
        <w:rPr>
          <w:rFonts w:ascii="Times New Roman" w:hAnsi="Times New Roman" w:cs="Times New Roman"/>
        </w:rPr>
        <w:t xml:space="preserve"> alebo do medzinárodnej organizácie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w:t>
      </w:r>
      <w:r w:rsidR="00E70E89">
        <w:rPr>
          <w:rFonts w:ascii="Times New Roman" w:hAnsi="Times New Roman" w:cs="Times New Roman"/>
        </w:rPr>
        <w:t>;</w:t>
      </w:r>
    </w:p>
    <w:p w:rsidR="00F23372" w:rsidRPr="00922C00" w:rsidRDefault="002B372F" w:rsidP="00D75FDE">
      <w:pPr>
        <w:pStyle w:val="Odstavecseseznamem"/>
        <w:numPr>
          <w:ilvl w:val="2"/>
          <w:numId w:val="8"/>
        </w:numPr>
        <w:tabs>
          <w:tab w:val="left" w:pos="851"/>
        </w:tabs>
        <w:spacing w:after="0"/>
        <w:ind w:left="851" w:hanging="425"/>
        <w:jc w:val="both"/>
        <w:rPr>
          <w:rFonts w:ascii="Times New Roman" w:hAnsi="Times New Roman" w:cs="Times New Roman"/>
        </w:rPr>
      </w:pPr>
      <w:r w:rsidRPr="00922C00">
        <w:rPr>
          <w:rFonts w:ascii="Times New Roman" w:hAnsi="Times New Roman" w:cs="Times New Roman"/>
        </w:rPr>
        <w:t xml:space="preserve">informovať bez zbytočného odkladu prevádzkovateľa, ak má za to, že sa pokynom prevádzkovateľa porušujú všeobecne záväzné právne predpisy týkajúce sa ochrany osobných údajov; </w:t>
      </w:r>
    </w:p>
    <w:p w:rsidR="00D061EB" w:rsidRPr="00CE461B" w:rsidRDefault="00D061EB" w:rsidP="00CE461B">
      <w:pPr>
        <w:pStyle w:val="Odstavecseseznamem"/>
        <w:numPr>
          <w:ilvl w:val="2"/>
          <w:numId w:val="8"/>
        </w:numPr>
        <w:tabs>
          <w:tab w:val="left" w:pos="851"/>
        </w:tabs>
        <w:spacing w:after="0"/>
        <w:ind w:left="851" w:hanging="425"/>
        <w:jc w:val="both"/>
        <w:rPr>
          <w:rFonts w:ascii="Times New Roman" w:hAnsi="Times New Roman" w:cs="Times New Roman"/>
        </w:rPr>
      </w:pPr>
      <w:r w:rsidRPr="00E70E89">
        <w:rPr>
          <w:rFonts w:ascii="Times New Roman" w:hAnsi="Times New Roman" w:cs="Times New Roman"/>
        </w:rPr>
        <w:t xml:space="preserve">zachovávať mlčanlivosť o osobných údajoch získaných od prevádzkovateľa s ktorými príde do styku, a to aj po skočení poverenia; </w:t>
      </w:r>
      <w:r w:rsidR="000C1E51">
        <w:rPr>
          <w:rFonts w:ascii="Times New Roman" w:hAnsi="Times New Roman" w:cs="Times New Roman"/>
        </w:rPr>
        <w:t xml:space="preserve">a </w:t>
      </w:r>
      <w:r w:rsidRPr="00E70E89">
        <w:rPr>
          <w:rFonts w:ascii="Times New Roman" w:hAnsi="Times New Roman" w:cs="Times New Roman"/>
        </w:rPr>
        <w:t xml:space="preserve">zabezpečiť, </w:t>
      </w:r>
      <w:r w:rsidR="00E70E89">
        <w:rPr>
          <w:rFonts w:ascii="Times New Roman" w:hAnsi="Times New Roman" w:cs="Times New Roman"/>
        </w:rPr>
        <w:t>aby</w:t>
      </w:r>
      <w:r w:rsidRPr="00E70E89">
        <w:rPr>
          <w:rFonts w:ascii="Times New Roman" w:hAnsi="Times New Roman" w:cs="Times New Roman"/>
        </w:rPr>
        <w:t xml:space="preserve"> všetky ním určené oprávnené osoby b</w:t>
      </w:r>
      <w:r w:rsidR="00E70E89">
        <w:rPr>
          <w:rFonts w:ascii="Times New Roman" w:hAnsi="Times New Roman" w:cs="Times New Roman"/>
        </w:rPr>
        <w:t>oli</w:t>
      </w:r>
      <w:r w:rsidRPr="00E70E89">
        <w:rPr>
          <w:rFonts w:ascii="Times New Roman" w:hAnsi="Times New Roman" w:cs="Times New Roman"/>
        </w:rPr>
        <w:t xml:space="preserve"> pred spracúvaním osobných údajov poučené a zaviazané povinnosťou mlčanlivosti </w:t>
      </w:r>
      <w:r w:rsidRPr="00E70E89">
        <w:rPr>
          <w:rFonts w:ascii="Times New Roman" w:hAnsi="Times New Roman" w:cs="Times New Roman"/>
        </w:rPr>
        <w:lastRenderedPageBreak/>
        <w:t>o</w:t>
      </w:r>
      <w:r w:rsidR="00E70E89">
        <w:rPr>
          <w:rFonts w:ascii="Times New Roman" w:hAnsi="Times New Roman" w:cs="Times New Roman"/>
        </w:rPr>
        <w:t> </w:t>
      </w:r>
      <w:r w:rsidRPr="00E70E89">
        <w:rPr>
          <w:rFonts w:ascii="Times New Roman" w:hAnsi="Times New Roman" w:cs="Times New Roman"/>
        </w:rPr>
        <w:t xml:space="preserve">týchto údajoch, a to aj po zániku ich právneho vzťahu k sprostredkovateľovi; </w:t>
      </w:r>
      <w:r w:rsidR="009F10EE" w:rsidRPr="00E70E89">
        <w:rPr>
          <w:rFonts w:ascii="Times New Roman" w:hAnsi="Times New Roman" w:cs="Times New Roman"/>
        </w:rPr>
        <w:t>tým nie sú dotknuté ustanovenia osobitných zákonov;</w:t>
      </w:r>
    </w:p>
    <w:p w:rsidR="005F5B44" w:rsidRPr="00922C00" w:rsidRDefault="005F5B44" w:rsidP="005F5B44">
      <w:pPr>
        <w:pStyle w:val="Odstavecseseznamem"/>
        <w:numPr>
          <w:ilvl w:val="2"/>
          <w:numId w:val="8"/>
        </w:numPr>
        <w:tabs>
          <w:tab w:val="left" w:pos="851"/>
        </w:tabs>
        <w:spacing w:after="0"/>
        <w:ind w:left="851" w:hanging="425"/>
        <w:jc w:val="both"/>
        <w:rPr>
          <w:rFonts w:ascii="Times New Roman" w:hAnsi="Times New Roman" w:cs="Times New Roman"/>
        </w:rPr>
      </w:pPr>
      <w:r w:rsidRPr="00701BD9">
        <w:rPr>
          <w:rFonts w:ascii="Times New Roman" w:hAnsi="Times New Roman" w:cs="Times New Roman"/>
        </w:rPr>
        <w:t>preu</w:t>
      </w:r>
      <w:r w:rsidRPr="00922C00">
        <w:rPr>
          <w:rFonts w:ascii="Times New Roman" w:hAnsi="Times New Roman" w:cs="Times New Roman"/>
        </w:rPr>
        <w:t xml:space="preserve">kázateľne poučiť vlastné oprávnené osoby o ich právach a povinnostiach pri ochrane osobných údajov vyplývajúcich z platných právnych predpisov, ako aj o </w:t>
      </w:r>
      <w:r>
        <w:rPr>
          <w:rFonts w:ascii="Times New Roman" w:hAnsi="Times New Roman" w:cs="Times New Roman"/>
        </w:rPr>
        <w:t>zodpovednosti v </w:t>
      </w:r>
      <w:r w:rsidRPr="00922C00">
        <w:rPr>
          <w:rFonts w:ascii="Times New Roman" w:hAnsi="Times New Roman" w:cs="Times New Roman"/>
        </w:rPr>
        <w:t>prípade ich porušenia;</w:t>
      </w:r>
    </w:p>
    <w:p w:rsidR="00D061EB" w:rsidRPr="005F5B44" w:rsidRDefault="00D061EB" w:rsidP="00D061EB">
      <w:pPr>
        <w:pStyle w:val="Odstavecseseznamem"/>
        <w:numPr>
          <w:ilvl w:val="2"/>
          <w:numId w:val="8"/>
        </w:numPr>
        <w:tabs>
          <w:tab w:val="left" w:pos="851"/>
        </w:tabs>
        <w:spacing w:after="0"/>
        <w:ind w:left="851" w:hanging="425"/>
        <w:jc w:val="both"/>
        <w:rPr>
          <w:rFonts w:ascii="Times New Roman" w:hAnsi="Times New Roman" w:cs="Times New Roman"/>
        </w:rPr>
      </w:pPr>
      <w:r w:rsidRPr="005F5B44">
        <w:rPr>
          <w:rFonts w:ascii="Times New Roman" w:hAnsi="Times New Roman" w:cs="Times New Roman"/>
        </w:rPr>
        <w:t>zabezpečiť osobné údaje pred odcudzením, stratou, poškodením, zničením, neoprávneným prístupom, zmenou a rozširovaním, na tento účel prijme primerané technické, organizačné a personálne opatrenia zodpovedajúce spôsobu spracúvania osobných údajov</w:t>
      </w:r>
      <w:r w:rsidR="00A34EBA" w:rsidRPr="005F5B44">
        <w:rPr>
          <w:rFonts w:ascii="Times New Roman" w:hAnsi="Times New Roman" w:cs="Times New Roman"/>
        </w:rPr>
        <w:t xml:space="preserve"> </w:t>
      </w:r>
      <w:r w:rsidR="009F10EE" w:rsidRPr="005F5B44">
        <w:rPr>
          <w:rFonts w:ascii="Times New Roman" w:hAnsi="Times New Roman" w:cs="Times New Roman"/>
        </w:rPr>
        <w:t>a to formou a za podmienok stanovených Zákonom</w:t>
      </w:r>
      <w:r w:rsidRPr="005F5B44">
        <w:rPr>
          <w:rFonts w:ascii="Times New Roman" w:hAnsi="Times New Roman" w:cs="Times New Roman"/>
        </w:rPr>
        <w:t xml:space="preserve">; </w:t>
      </w:r>
    </w:p>
    <w:p w:rsidR="003C7D77" w:rsidRPr="00922C00" w:rsidRDefault="000F6E0D" w:rsidP="00A34EBA">
      <w:pPr>
        <w:pStyle w:val="Odstavecseseznamem"/>
        <w:numPr>
          <w:ilvl w:val="2"/>
          <w:numId w:val="8"/>
        </w:numPr>
        <w:tabs>
          <w:tab w:val="left" w:pos="851"/>
        </w:tabs>
        <w:spacing w:after="0"/>
        <w:ind w:left="851" w:hanging="425"/>
        <w:jc w:val="both"/>
        <w:rPr>
          <w:rFonts w:ascii="Times New Roman" w:hAnsi="Times New Roman" w:cs="Times New Roman"/>
        </w:rPr>
      </w:pPr>
      <w:r w:rsidRPr="00922C00">
        <w:rPr>
          <w:rFonts w:ascii="Times New Roman" w:hAnsi="Times New Roman" w:cs="Times New Roman"/>
        </w:rPr>
        <w:t>poskytnúť súčinnosť prevádzkovateľovi vhodnými technickými a organizačnými opatreniami pri plnení jeho povinnosti prijímať opatrenia na základe žiadosti dotknutej osoby pri uplatňovaní jej práv;</w:t>
      </w:r>
    </w:p>
    <w:p w:rsidR="00F14254" w:rsidRDefault="007E0BDB" w:rsidP="003C7D77">
      <w:pPr>
        <w:pStyle w:val="Odstavecseseznamem"/>
        <w:numPr>
          <w:ilvl w:val="2"/>
          <w:numId w:val="8"/>
        </w:numPr>
        <w:tabs>
          <w:tab w:val="left" w:pos="851"/>
        </w:tabs>
        <w:spacing w:after="0"/>
        <w:ind w:left="851" w:hanging="425"/>
        <w:jc w:val="both"/>
        <w:rPr>
          <w:rFonts w:ascii="Times New Roman" w:hAnsi="Times New Roman" w:cs="Times New Roman"/>
        </w:rPr>
      </w:pPr>
      <w:r w:rsidRPr="005F5B44">
        <w:rPr>
          <w:rFonts w:ascii="Times New Roman" w:hAnsi="Times New Roman" w:cs="Times New Roman"/>
        </w:rPr>
        <w:t>pos</w:t>
      </w:r>
      <w:r w:rsidRPr="00922C00">
        <w:rPr>
          <w:rFonts w:ascii="Times New Roman" w:hAnsi="Times New Roman" w:cs="Times New Roman"/>
        </w:rPr>
        <w:t xml:space="preserve">kytnúť súčinnosť prevádzkovateľovi pri zabezpečovaní plnenia povinností podľa § 39 až 43 </w:t>
      </w:r>
      <w:r w:rsidR="00986E0A" w:rsidRPr="00922C00">
        <w:rPr>
          <w:rFonts w:ascii="Times New Roman" w:hAnsi="Times New Roman" w:cs="Times New Roman"/>
        </w:rPr>
        <w:t xml:space="preserve">Zákona </w:t>
      </w:r>
      <w:r w:rsidRPr="00922C00">
        <w:rPr>
          <w:rFonts w:ascii="Times New Roman" w:hAnsi="Times New Roman" w:cs="Times New Roman"/>
        </w:rPr>
        <w:t>s prihliadnutím na povah</w:t>
      </w:r>
      <w:r w:rsidR="00986E0A" w:rsidRPr="00922C00">
        <w:rPr>
          <w:rFonts w:ascii="Times New Roman" w:hAnsi="Times New Roman" w:cs="Times New Roman"/>
        </w:rPr>
        <w:t>u spracúvania osobných údajov a </w:t>
      </w:r>
      <w:r w:rsidRPr="00922C00">
        <w:rPr>
          <w:rFonts w:ascii="Times New Roman" w:hAnsi="Times New Roman" w:cs="Times New Roman"/>
        </w:rPr>
        <w:t>informácie dostupné sprostredkovateľovi</w:t>
      </w:r>
      <w:r w:rsidR="00F14254">
        <w:rPr>
          <w:rFonts w:ascii="Times New Roman" w:hAnsi="Times New Roman" w:cs="Times New Roman"/>
        </w:rPr>
        <w:t>;</w:t>
      </w:r>
    </w:p>
    <w:p w:rsidR="005F5B44" w:rsidRPr="00F14254" w:rsidRDefault="005F5B44" w:rsidP="005F5B44">
      <w:pPr>
        <w:pStyle w:val="Odstavecseseznamem"/>
        <w:numPr>
          <w:ilvl w:val="2"/>
          <w:numId w:val="8"/>
        </w:numPr>
        <w:tabs>
          <w:tab w:val="left" w:pos="851"/>
        </w:tabs>
        <w:ind w:left="851" w:hanging="425"/>
        <w:jc w:val="both"/>
        <w:rPr>
          <w:rFonts w:ascii="Times New Roman" w:hAnsi="Times New Roman" w:cs="Times New Roman"/>
        </w:rPr>
      </w:pPr>
      <w:r w:rsidRPr="00F14254">
        <w:rPr>
          <w:rFonts w:ascii="Times New Roman" w:hAnsi="Times New Roman" w:cs="Times New Roman"/>
        </w:rPr>
        <w:t xml:space="preserve">bezodkladne oznámiť </w:t>
      </w:r>
      <w:r>
        <w:rPr>
          <w:rFonts w:ascii="Times New Roman" w:hAnsi="Times New Roman" w:cs="Times New Roman"/>
        </w:rPr>
        <w:t>p</w:t>
      </w:r>
      <w:r w:rsidRPr="00F14254">
        <w:rPr>
          <w:rFonts w:ascii="Times New Roman" w:hAnsi="Times New Roman" w:cs="Times New Roman"/>
        </w:rPr>
        <w:t>revádzkovateľovi každý prípad podozrenia úniku, straty, zničenia, zneužitia alebo iného nenáležité</w:t>
      </w:r>
      <w:r>
        <w:rPr>
          <w:rFonts w:ascii="Times New Roman" w:hAnsi="Times New Roman" w:cs="Times New Roman"/>
        </w:rPr>
        <w:t>ho nakladania s osobnými údajmi;</w:t>
      </w:r>
    </w:p>
    <w:p w:rsidR="00E70E89" w:rsidRPr="00E70E89" w:rsidRDefault="00E70E89" w:rsidP="003C7D77">
      <w:pPr>
        <w:pStyle w:val="Odstavecseseznamem"/>
        <w:numPr>
          <w:ilvl w:val="2"/>
          <w:numId w:val="8"/>
        </w:numPr>
        <w:tabs>
          <w:tab w:val="left" w:pos="851"/>
        </w:tabs>
        <w:spacing w:after="0"/>
        <w:ind w:left="851" w:hanging="425"/>
        <w:jc w:val="both"/>
        <w:rPr>
          <w:rFonts w:ascii="Times New Roman" w:hAnsi="Times New Roman" w:cs="Times New Roman"/>
        </w:rPr>
      </w:pPr>
      <w:r w:rsidRPr="00E70E89">
        <w:rPr>
          <w:rFonts w:ascii="Times New Roman" w:hAnsi="Times New Roman" w:cs="Times New Roman"/>
        </w:rPr>
        <w:t>poskytnúť prevádzkovateľovi informácie potrebné na pr</w:t>
      </w:r>
      <w:r w:rsidR="00113DE7">
        <w:rPr>
          <w:rFonts w:ascii="Times New Roman" w:hAnsi="Times New Roman" w:cs="Times New Roman"/>
        </w:rPr>
        <w:t>eukázanie splnenia povinností a </w:t>
      </w:r>
      <w:r w:rsidRPr="00E70E89">
        <w:rPr>
          <w:rFonts w:ascii="Times New Roman" w:hAnsi="Times New Roman" w:cs="Times New Roman"/>
        </w:rPr>
        <w:t>poskytnúť súčinnosť v rámci auditu ochrany osobných údajov a kontroly zo strany prevádzkovateľa alebo audítora, ktorého poveril prevádzkovateľ;</w:t>
      </w:r>
    </w:p>
    <w:p w:rsidR="00986E0A" w:rsidRPr="00922C00" w:rsidRDefault="00986E0A" w:rsidP="00986E0A">
      <w:pPr>
        <w:pStyle w:val="Odstavecseseznamem"/>
        <w:numPr>
          <w:ilvl w:val="2"/>
          <w:numId w:val="8"/>
        </w:numPr>
        <w:tabs>
          <w:tab w:val="left" w:pos="851"/>
        </w:tabs>
        <w:spacing w:after="0"/>
        <w:ind w:left="851" w:hanging="425"/>
        <w:jc w:val="both"/>
        <w:rPr>
          <w:rFonts w:ascii="Times New Roman" w:hAnsi="Times New Roman" w:cs="Times New Roman"/>
        </w:rPr>
      </w:pPr>
      <w:r w:rsidRPr="00B40021">
        <w:rPr>
          <w:rFonts w:ascii="Times New Roman" w:hAnsi="Times New Roman" w:cs="Times New Roman"/>
        </w:rPr>
        <w:t>nepos</w:t>
      </w:r>
      <w:r w:rsidRPr="00922C00">
        <w:rPr>
          <w:rFonts w:ascii="Times New Roman" w:hAnsi="Times New Roman" w:cs="Times New Roman"/>
        </w:rPr>
        <w:t xml:space="preserve">kytovať a nesprístupňovať osobné údaje bez predchádzajúceho písomného súhlasu prevádzkovateľa, okrem prípadov, ak povinnosť poskytnutia a/alebo sprístupnenia osobných údajov vyplýva z osobitných právnych predpisov alebo na základe rozhodnutia orgánu verejnej moci; </w:t>
      </w:r>
    </w:p>
    <w:p w:rsidR="00675B18" w:rsidRDefault="00D061EB" w:rsidP="00675B18">
      <w:pPr>
        <w:pStyle w:val="Odstavecseseznamem"/>
        <w:numPr>
          <w:ilvl w:val="2"/>
          <w:numId w:val="8"/>
        </w:numPr>
        <w:tabs>
          <w:tab w:val="left" w:pos="851"/>
        </w:tabs>
        <w:spacing w:after="0"/>
        <w:ind w:left="851" w:hanging="425"/>
        <w:jc w:val="both"/>
        <w:rPr>
          <w:rFonts w:ascii="Times New Roman" w:hAnsi="Times New Roman" w:cs="Times New Roman"/>
        </w:rPr>
      </w:pPr>
      <w:r w:rsidRPr="00922C00">
        <w:rPr>
          <w:rFonts w:ascii="Times New Roman" w:hAnsi="Times New Roman" w:cs="Times New Roman"/>
        </w:rPr>
        <w:t>nahradiť prevádzkovateľovi škodu, ktorá mu vznikne v dôsledku porušenia tejto zmluvy zo strany sprostredkovateľa</w:t>
      </w:r>
      <w:r w:rsidR="00986E0A" w:rsidRPr="00922C00">
        <w:rPr>
          <w:rFonts w:ascii="Times New Roman" w:hAnsi="Times New Roman" w:cs="Times New Roman"/>
        </w:rPr>
        <w:t>.</w:t>
      </w:r>
    </w:p>
    <w:p w:rsidR="00701BD9" w:rsidRPr="00701BD9" w:rsidRDefault="0080149B" w:rsidP="00701BD9">
      <w:pPr>
        <w:tabs>
          <w:tab w:val="left" w:pos="851"/>
        </w:tabs>
        <w:spacing w:after="0"/>
        <w:ind w:left="426" w:hanging="426"/>
        <w:jc w:val="both"/>
        <w:rPr>
          <w:rFonts w:ascii="Times New Roman" w:hAnsi="Times New Roman" w:cs="Times New Roman"/>
        </w:rPr>
      </w:pPr>
      <w:r w:rsidRPr="00701BD9">
        <w:rPr>
          <w:rFonts w:ascii="Times New Roman" w:hAnsi="Times New Roman" w:cs="Times New Roman"/>
        </w:rPr>
        <w:t xml:space="preserve">3. </w:t>
      </w:r>
      <w:r w:rsidRPr="00701BD9">
        <w:rPr>
          <w:rFonts w:ascii="Times New Roman" w:hAnsi="Times New Roman" w:cs="Times New Roman"/>
        </w:rPr>
        <w:tab/>
      </w:r>
      <w:r w:rsidR="006032A6" w:rsidRPr="00701BD9">
        <w:rPr>
          <w:rFonts w:ascii="Times New Roman" w:hAnsi="Times New Roman" w:cs="Times New Roman"/>
        </w:rPr>
        <w:t>Prevádzkovateľ dáva súbory obsahujúce osobné údaje sprostredkovateľovi v rámci servisných služieb</w:t>
      </w:r>
      <w:r w:rsidRPr="00701BD9">
        <w:rPr>
          <w:rFonts w:ascii="Times New Roman" w:hAnsi="Times New Roman" w:cs="Times New Roman"/>
        </w:rPr>
        <w:t xml:space="preserve"> výlučne elektronicky tzv. vzdialeným prenosom alebo prostredníctvom zabezpečeného ftp serveru. Nie je dovolené posielať dáta bežnou elektronickou poštou (e-mailom). Dáta sú odovzdávané v internom programovom formáte, ktorý je nečitateľný bežnými prostriedkami, a ktorý je známy len sprostredkovateľovi, spoluautorom programu </w:t>
      </w:r>
      <w:r w:rsidR="00701BD9" w:rsidRPr="00701BD9">
        <w:rPr>
          <w:rFonts w:ascii="Times New Roman" w:hAnsi="Times New Roman" w:cs="Times New Roman"/>
        </w:rPr>
        <w:t xml:space="preserve">SIDUS </w:t>
      </w:r>
      <w:r w:rsidRPr="00701BD9">
        <w:rPr>
          <w:rFonts w:ascii="Times New Roman" w:hAnsi="Times New Roman" w:cs="Times New Roman"/>
        </w:rPr>
        <w:t>a prevádzkovateľovi. Pred odoslaním súborov dát si ich prevádzkovateľ zálohuje. Po prevedení servisných úkonov sprostredkovateľom sa súbory so skontrolovanými a prípadne opravenými dátami vracajú späť prevádzkovateľovi rovnako zabezpečeným spôsobom</w:t>
      </w:r>
      <w:r w:rsidR="00701BD9" w:rsidRPr="00701BD9">
        <w:rPr>
          <w:rFonts w:ascii="Times New Roman" w:hAnsi="Times New Roman" w:cs="Times New Roman"/>
        </w:rPr>
        <w:t>. Sprostredkovateľ si nerobí kópie súborov dát a dáta odstraňuje zo všetkých svojich záznamových prostriedkov.</w:t>
      </w:r>
    </w:p>
    <w:p w:rsidR="00F23372" w:rsidRDefault="0080149B" w:rsidP="0080149B">
      <w:pPr>
        <w:spacing w:after="0"/>
        <w:ind w:left="426" w:hanging="426"/>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006610B5" w:rsidRPr="0080149B">
        <w:rPr>
          <w:rFonts w:ascii="Times New Roman" w:hAnsi="Times New Roman" w:cs="Times New Roman"/>
        </w:rPr>
        <w:t>Prevádzkovateľ</w:t>
      </w:r>
      <w:r w:rsidR="00F23372" w:rsidRPr="0080149B">
        <w:rPr>
          <w:rFonts w:ascii="Times New Roman" w:hAnsi="Times New Roman" w:cs="Times New Roman"/>
        </w:rPr>
        <w:t xml:space="preserve"> vyhlasuj</w:t>
      </w:r>
      <w:r w:rsidR="006610B5" w:rsidRPr="0080149B">
        <w:rPr>
          <w:rFonts w:ascii="Times New Roman" w:hAnsi="Times New Roman" w:cs="Times New Roman"/>
        </w:rPr>
        <w:t>e</w:t>
      </w:r>
      <w:r w:rsidR="00F23372" w:rsidRPr="0080149B">
        <w:rPr>
          <w:rFonts w:ascii="Times New Roman" w:hAnsi="Times New Roman" w:cs="Times New Roman"/>
        </w:rPr>
        <w:t xml:space="preserve">, že pri výbere sprostredkovateľa postupoval v súlade s čl. 28 ods. 1 </w:t>
      </w:r>
      <w:r w:rsidR="007E0BDB" w:rsidRPr="0080149B">
        <w:rPr>
          <w:rFonts w:ascii="Times New Roman" w:hAnsi="Times New Roman" w:cs="Times New Roman"/>
        </w:rPr>
        <w:t>Nariadenia</w:t>
      </w:r>
      <w:r w:rsidR="00F23372" w:rsidRPr="0080149B">
        <w:rPr>
          <w:rFonts w:ascii="Times New Roman" w:hAnsi="Times New Roman" w:cs="Times New Roman"/>
        </w:rPr>
        <w:t xml:space="preserve"> a § 34 ods. 1 </w:t>
      </w:r>
      <w:r w:rsidR="007E0BDB" w:rsidRPr="0080149B">
        <w:rPr>
          <w:rFonts w:ascii="Times New Roman" w:hAnsi="Times New Roman" w:cs="Times New Roman"/>
        </w:rPr>
        <w:t>Zákona</w:t>
      </w:r>
      <w:r w:rsidR="00F23372" w:rsidRPr="0080149B">
        <w:rPr>
          <w:rFonts w:ascii="Times New Roman" w:hAnsi="Times New Roman" w:cs="Times New Roman"/>
        </w:rPr>
        <w:t>, t. j. dbal na od</w:t>
      </w:r>
      <w:r w:rsidR="007E0BDB" w:rsidRPr="0080149B">
        <w:rPr>
          <w:rFonts w:ascii="Times New Roman" w:hAnsi="Times New Roman" w:cs="Times New Roman"/>
        </w:rPr>
        <w:t>bornú, technickú, organizačnú a </w:t>
      </w:r>
      <w:r w:rsidR="00F23372" w:rsidRPr="0080149B">
        <w:rPr>
          <w:rFonts w:ascii="Times New Roman" w:hAnsi="Times New Roman" w:cs="Times New Roman"/>
        </w:rPr>
        <w:t>personálnu spôsobilosť sprostredkovateľa a jeho schopnosť poskytnúť dostatočné záruky na to, že sa prijmú primerané technické a organizačné opatrenia tak, aby spracúvan</w:t>
      </w:r>
      <w:r w:rsidR="00922C00" w:rsidRPr="0080149B">
        <w:rPr>
          <w:rFonts w:ascii="Times New Roman" w:hAnsi="Times New Roman" w:cs="Times New Roman"/>
        </w:rPr>
        <w:t>ie spĺňalo zákonné požiadavky a </w:t>
      </w:r>
      <w:r w:rsidR="00F23372" w:rsidRPr="0080149B">
        <w:rPr>
          <w:rFonts w:ascii="Times New Roman" w:hAnsi="Times New Roman" w:cs="Times New Roman"/>
        </w:rPr>
        <w:t xml:space="preserve">aby sa zabezpečila ochrana práv dotknutej osoby. </w:t>
      </w:r>
    </w:p>
    <w:p w:rsidR="00C40ECD" w:rsidRPr="00922C00" w:rsidRDefault="00C40ECD" w:rsidP="00F23372">
      <w:pPr>
        <w:tabs>
          <w:tab w:val="left" w:pos="851"/>
        </w:tabs>
        <w:spacing w:after="0"/>
        <w:jc w:val="both"/>
        <w:rPr>
          <w:rFonts w:ascii="Times New Roman" w:hAnsi="Times New Roman" w:cs="Times New Roman"/>
        </w:rPr>
      </w:pPr>
    </w:p>
    <w:p w:rsidR="00F23372" w:rsidRPr="00922C00" w:rsidRDefault="00F23372" w:rsidP="00F23372">
      <w:pPr>
        <w:tabs>
          <w:tab w:val="left" w:pos="851"/>
        </w:tabs>
        <w:spacing w:after="0"/>
        <w:jc w:val="center"/>
        <w:rPr>
          <w:rFonts w:ascii="Times New Roman" w:hAnsi="Times New Roman" w:cs="Times New Roman"/>
          <w:b/>
        </w:rPr>
      </w:pPr>
      <w:r w:rsidRPr="00922C00">
        <w:rPr>
          <w:rFonts w:ascii="Times New Roman" w:hAnsi="Times New Roman" w:cs="Times New Roman"/>
          <w:b/>
        </w:rPr>
        <w:t xml:space="preserve">Čl. </w:t>
      </w:r>
      <w:r w:rsidR="00113DE7">
        <w:rPr>
          <w:rFonts w:ascii="Times New Roman" w:hAnsi="Times New Roman" w:cs="Times New Roman"/>
          <w:b/>
        </w:rPr>
        <w:t>I</w:t>
      </w:r>
      <w:r w:rsidRPr="00922C00">
        <w:rPr>
          <w:rFonts w:ascii="Times New Roman" w:hAnsi="Times New Roman" w:cs="Times New Roman"/>
          <w:b/>
        </w:rPr>
        <w:t>V Podmienky zapojenia subdodávateľa</w:t>
      </w:r>
    </w:p>
    <w:p w:rsidR="002437C8" w:rsidRPr="00922C00" w:rsidRDefault="002437C8" w:rsidP="002437C8">
      <w:pPr>
        <w:pStyle w:val="Odstavecseseznamem"/>
        <w:numPr>
          <w:ilvl w:val="0"/>
          <w:numId w:val="10"/>
        </w:numPr>
        <w:spacing w:after="0"/>
        <w:ind w:left="426" w:hanging="426"/>
        <w:jc w:val="both"/>
        <w:rPr>
          <w:rFonts w:ascii="Times New Roman" w:hAnsi="Times New Roman" w:cs="Times New Roman"/>
        </w:rPr>
      </w:pPr>
      <w:r w:rsidRPr="005F5B44">
        <w:rPr>
          <w:rFonts w:ascii="Times New Roman" w:hAnsi="Times New Roman" w:cs="Times New Roman"/>
        </w:rPr>
        <w:t>Spr</w:t>
      </w:r>
      <w:r w:rsidRPr="00922C00">
        <w:rPr>
          <w:rFonts w:ascii="Times New Roman" w:hAnsi="Times New Roman" w:cs="Times New Roman"/>
        </w:rPr>
        <w:t xml:space="preserve">ostredkovateľ </w:t>
      </w:r>
      <w:r>
        <w:rPr>
          <w:rFonts w:ascii="Times New Roman" w:hAnsi="Times New Roman" w:cs="Times New Roman"/>
        </w:rPr>
        <w:t xml:space="preserve">súhlasí s tým, aby sprostredkovateľ </w:t>
      </w:r>
      <w:r w:rsidR="00701BD9">
        <w:rPr>
          <w:rFonts w:ascii="Times New Roman" w:hAnsi="Times New Roman" w:cs="Times New Roman"/>
        </w:rPr>
        <w:t>uskutočnil</w:t>
      </w:r>
      <w:r>
        <w:rPr>
          <w:rFonts w:ascii="Times New Roman" w:hAnsi="Times New Roman" w:cs="Times New Roman"/>
        </w:rPr>
        <w:t xml:space="preserve"> činnosti</w:t>
      </w:r>
      <w:r w:rsidR="00701BD9">
        <w:rPr>
          <w:rFonts w:ascii="Times New Roman" w:hAnsi="Times New Roman" w:cs="Times New Roman"/>
        </w:rPr>
        <w:t>, ktoré má zabezpečiť</w:t>
      </w:r>
      <w:r>
        <w:rPr>
          <w:rFonts w:ascii="Times New Roman" w:hAnsi="Times New Roman" w:cs="Times New Roman"/>
        </w:rPr>
        <w:t xml:space="preserve"> podľa tejto zmluvy </w:t>
      </w:r>
      <w:r w:rsidR="00701BD9">
        <w:rPr>
          <w:rFonts w:ascii="Times New Roman" w:hAnsi="Times New Roman" w:cs="Times New Roman"/>
        </w:rPr>
        <w:t>prostredníctvom</w:t>
      </w:r>
      <w:r>
        <w:rPr>
          <w:rFonts w:ascii="Times New Roman" w:hAnsi="Times New Roman" w:cs="Times New Roman"/>
        </w:rPr>
        <w:t xml:space="preserve"> </w:t>
      </w:r>
      <w:r w:rsidR="00B80C40">
        <w:rPr>
          <w:rFonts w:ascii="Times New Roman" w:hAnsi="Times New Roman" w:cs="Times New Roman"/>
        </w:rPr>
        <w:t xml:space="preserve">subdodávateľov - </w:t>
      </w:r>
      <w:r>
        <w:rPr>
          <w:rFonts w:ascii="Times New Roman" w:hAnsi="Times New Roman" w:cs="Times New Roman"/>
        </w:rPr>
        <w:t>spoluautor</w:t>
      </w:r>
      <w:r w:rsidR="00701BD9">
        <w:rPr>
          <w:rFonts w:ascii="Times New Roman" w:hAnsi="Times New Roman" w:cs="Times New Roman"/>
        </w:rPr>
        <w:t>ov programového vybavenia SIDUS</w:t>
      </w:r>
      <w:r>
        <w:rPr>
          <w:rFonts w:ascii="Times New Roman" w:hAnsi="Times New Roman" w:cs="Times New Roman"/>
        </w:rPr>
        <w:t xml:space="preserve">. </w:t>
      </w:r>
    </w:p>
    <w:p w:rsidR="002437C8" w:rsidRDefault="002437C8" w:rsidP="002437C8">
      <w:pPr>
        <w:pStyle w:val="Odstavecseseznamem"/>
        <w:numPr>
          <w:ilvl w:val="0"/>
          <w:numId w:val="10"/>
        </w:numPr>
        <w:spacing w:after="0"/>
        <w:ind w:left="426" w:hanging="426"/>
        <w:jc w:val="both"/>
        <w:rPr>
          <w:rFonts w:ascii="Times New Roman" w:hAnsi="Times New Roman" w:cs="Times New Roman"/>
        </w:rPr>
      </w:pPr>
      <w:r>
        <w:rPr>
          <w:rFonts w:ascii="Times New Roman" w:hAnsi="Times New Roman" w:cs="Times New Roman"/>
        </w:rPr>
        <w:t>Pokiaľ s</w:t>
      </w:r>
      <w:r w:rsidRPr="00922C00">
        <w:rPr>
          <w:rFonts w:ascii="Times New Roman" w:hAnsi="Times New Roman" w:cs="Times New Roman"/>
        </w:rPr>
        <w:t xml:space="preserve">prostredkovateľ so súhlasom </w:t>
      </w:r>
      <w:r>
        <w:rPr>
          <w:rFonts w:ascii="Times New Roman" w:hAnsi="Times New Roman" w:cs="Times New Roman"/>
        </w:rPr>
        <w:t>p</w:t>
      </w:r>
      <w:r w:rsidRPr="00922C00">
        <w:rPr>
          <w:rFonts w:ascii="Times New Roman" w:hAnsi="Times New Roman" w:cs="Times New Roman"/>
        </w:rPr>
        <w:t>revádzkovateľa zadáva zákazky na spracovanie údajov subdodávateľom podľa tejto zmluvy môže to uskutočniť len formou písomnej dohody</w:t>
      </w:r>
      <w:r>
        <w:rPr>
          <w:rFonts w:ascii="Times New Roman" w:hAnsi="Times New Roman" w:cs="Times New Roman"/>
        </w:rPr>
        <w:t>, prípadne zmluvy</w:t>
      </w:r>
      <w:r w:rsidRPr="00922C00">
        <w:rPr>
          <w:rFonts w:ascii="Times New Roman" w:hAnsi="Times New Roman" w:cs="Times New Roman"/>
        </w:rPr>
        <w:t xml:space="preserve"> so subdodávateľom, </w:t>
      </w:r>
      <w:r>
        <w:rPr>
          <w:rFonts w:ascii="Times New Roman" w:hAnsi="Times New Roman" w:cs="Times New Roman"/>
        </w:rPr>
        <w:t xml:space="preserve">ktorá subdodávateľovi uloží rovnaké povinnosti, aké má </w:t>
      </w:r>
      <w:r>
        <w:rPr>
          <w:rFonts w:ascii="Times New Roman" w:hAnsi="Times New Roman" w:cs="Times New Roman"/>
        </w:rPr>
        <w:lastRenderedPageBreak/>
        <w:t xml:space="preserve">sprostredkovateľ podľa tejto zmluvy. Pokiaľ si subdodávateľ neplní svoje povinnosti týkajúce sa ochrany osobných údajov, je sprostredkovateľ naďalej v plnej miere zodpovedný voči prevádzkovateľovi za plnenie povinností subdodávateľa podľa tejto zmluvy. </w:t>
      </w:r>
    </w:p>
    <w:p w:rsidR="00D90A9A" w:rsidRPr="00922C00" w:rsidRDefault="00D90A9A" w:rsidP="00D90A9A">
      <w:pPr>
        <w:tabs>
          <w:tab w:val="left" w:pos="851"/>
        </w:tabs>
        <w:spacing w:after="0"/>
        <w:jc w:val="both"/>
        <w:rPr>
          <w:rFonts w:ascii="Times New Roman" w:hAnsi="Times New Roman" w:cs="Times New Roman"/>
        </w:rPr>
      </w:pPr>
    </w:p>
    <w:p w:rsidR="00AC366E" w:rsidRPr="00922C00" w:rsidRDefault="00AC366E" w:rsidP="00AC366E">
      <w:pPr>
        <w:tabs>
          <w:tab w:val="left" w:pos="851"/>
        </w:tabs>
        <w:spacing w:after="0"/>
        <w:jc w:val="center"/>
        <w:rPr>
          <w:rFonts w:ascii="Times New Roman" w:hAnsi="Times New Roman" w:cs="Times New Roman"/>
          <w:b/>
        </w:rPr>
      </w:pPr>
      <w:r>
        <w:rPr>
          <w:rFonts w:ascii="Times New Roman" w:hAnsi="Times New Roman" w:cs="Times New Roman"/>
          <w:b/>
        </w:rPr>
        <w:t>Čl. V</w:t>
      </w:r>
      <w:r w:rsidRPr="00922C00">
        <w:rPr>
          <w:rFonts w:ascii="Times New Roman" w:hAnsi="Times New Roman" w:cs="Times New Roman"/>
          <w:b/>
        </w:rPr>
        <w:t xml:space="preserve"> Doba trvania a zánik zmluvy</w:t>
      </w:r>
    </w:p>
    <w:p w:rsidR="00AC366E" w:rsidRPr="00E93A1C" w:rsidRDefault="00AC366E" w:rsidP="00AC366E">
      <w:pPr>
        <w:spacing w:after="0"/>
        <w:ind w:left="426" w:hanging="426"/>
        <w:jc w:val="both"/>
        <w:rPr>
          <w:rFonts w:ascii="Times New Roman" w:hAnsi="Times New Roman" w:cs="Times New Roman"/>
        </w:rPr>
      </w:pPr>
      <w:r w:rsidRPr="00E93A1C">
        <w:rPr>
          <w:rFonts w:ascii="Times New Roman" w:hAnsi="Times New Roman" w:cs="Times New Roman"/>
        </w:rPr>
        <w:t xml:space="preserve">1. </w:t>
      </w:r>
      <w:r w:rsidRPr="00E93A1C">
        <w:rPr>
          <w:rFonts w:ascii="Times New Roman" w:hAnsi="Times New Roman" w:cs="Times New Roman"/>
        </w:rPr>
        <w:tab/>
        <w:t xml:space="preserve">Táto zmluva sa uzatvára na dobu neurčitú. </w:t>
      </w:r>
    </w:p>
    <w:p w:rsidR="00AC366E" w:rsidRPr="00E93A1C" w:rsidRDefault="00AC366E" w:rsidP="00AC366E">
      <w:pPr>
        <w:spacing w:after="0"/>
        <w:ind w:left="426" w:hanging="426"/>
        <w:jc w:val="both"/>
        <w:rPr>
          <w:rFonts w:ascii="Times New Roman" w:hAnsi="Times New Roman" w:cs="Times New Roman"/>
        </w:rPr>
      </w:pPr>
      <w:r w:rsidRPr="00E93A1C">
        <w:rPr>
          <w:rFonts w:ascii="Times New Roman" w:hAnsi="Times New Roman" w:cs="Times New Roman"/>
        </w:rPr>
        <w:t xml:space="preserve">2. </w:t>
      </w:r>
      <w:r w:rsidRPr="00E93A1C">
        <w:rPr>
          <w:rFonts w:ascii="Times New Roman" w:hAnsi="Times New Roman" w:cs="Times New Roman"/>
        </w:rPr>
        <w:tab/>
        <w:t xml:space="preserve">Zmluvu je možné ukončiť: </w:t>
      </w:r>
    </w:p>
    <w:p w:rsidR="00AC366E" w:rsidRPr="00E93A1C" w:rsidRDefault="00AC366E" w:rsidP="00AC366E">
      <w:pPr>
        <w:spacing w:after="0"/>
        <w:ind w:left="426" w:hanging="426"/>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Pr="00E93A1C">
        <w:rPr>
          <w:rFonts w:ascii="Times New Roman" w:hAnsi="Times New Roman" w:cs="Times New Roman"/>
        </w:rPr>
        <w:t xml:space="preserve">Písomnou výpoveďou doručenou druhej zmluvnej strane na adresu uvedenú v zmluve </w:t>
      </w:r>
      <w:r>
        <w:rPr>
          <w:rFonts w:ascii="Times New Roman" w:hAnsi="Times New Roman" w:cs="Times New Roman"/>
        </w:rPr>
        <w:t>z </w:t>
      </w:r>
      <w:r w:rsidRPr="00E93A1C">
        <w:rPr>
          <w:rFonts w:ascii="Times New Roman" w:hAnsi="Times New Roman" w:cs="Times New Roman"/>
        </w:rPr>
        <w:t xml:space="preserve">akéhokoľvek dôvodu alebo bez udania dôvodu. Výpovedná lehota je tri mesiace a začína plynúť prvý deň mesiaca nasledujúceho po mesiaci, v ktorom bola výpoveď doručená druhej zmluvnej strane. </w:t>
      </w:r>
    </w:p>
    <w:p w:rsidR="00AC366E" w:rsidRPr="00E93A1C" w:rsidRDefault="00AC366E" w:rsidP="00AC366E">
      <w:pPr>
        <w:spacing w:after="0"/>
        <w:ind w:left="426" w:hanging="426"/>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E93A1C">
        <w:rPr>
          <w:rFonts w:ascii="Times New Roman" w:hAnsi="Times New Roman" w:cs="Times New Roman"/>
        </w:rPr>
        <w:t xml:space="preserve">Písomnou dohodou zmluvných strán. </w:t>
      </w:r>
    </w:p>
    <w:p w:rsidR="00AC366E" w:rsidRPr="00E93A1C" w:rsidRDefault="00AC366E" w:rsidP="00AC366E">
      <w:pPr>
        <w:spacing w:after="0"/>
        <w:ind w:left="426" w:hanging="426"/>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Pr="00E93A1C">
        <w:rPr>
          <w:rFonts w:ascii="Times New Roman" w:hAnsi="Times New Roman" w:cs="Times New Roman"/>
        </w:rPr>
        <w:t>Písomným odstúpením od zmluvy. Od zmluvy môže odstúpiť k</w:t>
      </w:r>
      <w:r>
        <w:rPr>
          <w:rFonts w:ascii="Times New Roman" w:hAnsi="Times New Roman" w:cs="Times New Roman"/>
        </w:rPr>
        <w:t>torákoľvek zo zmluvných strán v </w:t>
      </w:r>
      <w:r w:rsidRPr="00E93A1C">
        <w:rPr>
          <w:rFonts w:ascii="Times New Roman" w:hAnsi="Times New Roman" w:cs="Times New Roman"/>
        </w:rPr>
        <w:t>prípade podstatného porušenia zmluvy druhou zmluvnou stranou. Odstúpenie od zmluvy je účinné jeho doručením na adresu druhej zmluvnej strany uvedenú v zmluve.</w:t>
      </w:r>
    </w:p>
    <w:p w:rsidR="00D90A9A" w:rsidRPr="00922C00" w:rsidRDefault="00D90A9A" w:rsidP="00D90A9A">
      <w:pPr>
        <w:spacing w:after="0"/>
        <w:jc w:val="both"/>
        <w:rPr>
          <w:rFonts w:ascii="Times New Roman" w:hAnsi="Times New Roman" w:cs="Times New Roman"/>
        </w:rPr>
      </w:pPr>
    </w:p>
    <w:p w:rsidR="00D90A9A" w:rsidRPr="00922C00" w:rsidRDefault="00113DE7" w:rsidP="00D90A9A">
      <w:pPr>
        <w:spacing w:after="0"/>
        <w:jc w:val="center"/>
        <w:rPr>
          <w:rFonts w:ascii="Times New Roman" w:hAnsi="Times New Roman" w:cs="Times New Roman"/>
          <w:b/>
        </w:rPr>
      </w:pPr>
      <w:r>
        <w:rPr>
          <w:rFonts w:ascii="Times New Roman" w:hAnsi="Times New Roman" w:cs="Times New Roman"/>
          <w:b/>
        </w:rPr>
        <w:t>Čl. VI</w:t>
      </w:r>
      <w:r w:rsidR="00D90A9A" w:rsidRPr="00922C00">
        <w:rPr>
          <w:rFonts w:ascii="Times New Roman" w:hAnsi="Times New Roman" w:cs="Times New Roman"/>
          <w:b/>
        </w:rPr>
        <w:t xml:space="preserve"> Záverečné ustanovenia</w:t>
      </w:r>
    </w:p>
    <w:p w:rsidR="00D90A9A" w:rsidRDefault="00D90A9A" w:rsidP="001E5258">
      <w:pPr>
        <w:pStyle w:val="Odstavecseseznamem"/>
        <w:numPr>
          <w:ilvl w:val="0"/>
          <w:numId w:val="15"/>
        </w:numPr>
        <w:spacing w:after="0"/>
        <w:ind w:left="426" w:hanging="426"/>
        <w:jc w:val="both"/>
        <w:rPr>
          <w:rFonts w:ascii="Times New Roman" w:hAnsi="Times New Roman" w:cs="Times New Roman"/>
        </w:rPr>
      </w:pPr>
      <w:r w:rsidRPr="00922C00">
        <w:rPr>
          <w:rFonts w:ascii="Times New Roman" w:hAnsi="Times New Roman" w:cs="Times New Roman"/>
        </w:rPr>
        <w:t xml:space="preserve">Práva a povinnosti touto zmluvou neupravené sa riadia príslušnými ustanoveniami všeobecne záväzných právnych predpisov. </w:t>
      </w:r>
    </w:p>
    <w:p w:rsidR="00AC366E" w:rsidRPr="00AC366E" w:rsidRDefault="00AC366E" w:rsidP="00AC366E">
      <w:pPr>
        <w:pStyle w:val="Odstavecseseznamem"/>
        <w:numPr>
          <w:ilvl w:val="0"/>
          <w:numId w:val="15"/>
        </w:numPr>
        <w:spacing w:after="0"/>
        <w:ind w:left="426" w:hanging="426"/>
        <w:jc w:val="both"/>
        <w:rPr>
          <w:rFonts w:ascii="Times New Roman" w:hAnsi="Times New Roman" w:cs="Times New Roman"/>
        </w:rPr>
      </w:pPr>
      <w:r w:rsidRPr="0094193A">
        <w:rPr>
          <w:rFonts w:ascii="Times New Roman" w:hAnsi="Times New Roman" w:cs="Times New Roman"/>
        </w:rPr>
        <w:t>Ukončenie zmluvného vzťahu a upozornenie na nedodržiavanie ustanovení tejto zmluvy sa vždy doručí druhej zmluvnej strane v písomnej forme na adresu uvedenú v záhlaví tejto zmluvy, dokiaľ nie je zmena adresy písomne oznámená zmluvnej strane, ktorá písomnosť doručuje. Ak sa písomnosť vráti nedoručená, platí, že účinky doručenia nastávajú tretím dňom po vrátení zásielky zmluvnej strane, ktorá zásielku doručuje.</w:t>
      </w:r>
    </w:p>
    <w:p w:rsidR="00D90A9A" w:rsidRPr="00922C00" w:rsidRDefault="00D90A9A" w:rsidP="001E5258">
      <w:pPr>
        <w:pStyle w:val="Odstavecseseznamem"/>
        <w:numPr>
          <w:ilvl w:val="0"/>
          <w:numId w:val="15"/>
        </w:numPr>
        <w:spacing w:after="0"/>
        <w:ind w:left="426" w:hanging="426"/>
        <w:jc w:val="both"/>
        <w:rPr>
          <w:rFonts w:ascii="Times New Roman" w:hAnsi="Times New Roman" w:cs="Times New Roman"/>
        </w:rPr>
      </w:pPr>
      <w:r w:rsidRPr="00922C00">
        <w:rPr>
          <w:rFonts w:ascii="Times New Roman" w:hAnsi="Times New Roman" w:cs="Times New Roman"/>
        </w:rPr>
        <w:t xml:space="preserve">Táto zmluva nadobúda platnosť a účinnosť dňom jej podpisu </w:t>
      </w:r>
      <w:r w:rsidR="00016747">
        <w:rPr>
          <w:rFonts w:ascii="Times New Roman" w:hAnsi="Times New Roman" w:cs="Times New Roman"/>
        </w:rPr>
        <w:t>všetkými</w:t>
      </w:r>
      <w:r w:rsidRPr="00922C00">
        <w:rPr>
          <w:rFonts w:ascii="Times New Roman" w:hAnsi="Times New Roman" w:cs="Times New Roman"/>
        </w:rPr>
        <w:t xml:space="preserve"> zmluvnými stranami. </w:t>
      </w:r>
    </w:p>
    <w:p w:rsidR="00922C00" w:rsidRPr="00922C00" w:rsidRDefault="00D90A9A" w:rsidP="00922C00">
      <w:pPr>
        <w:pStyle w:val="Odstavecseseznamem"/>
        <w:numPr>
          <w:ilvl w:val="0"/>
          <w:numId w:val="15"/>
        </w:numPr>
        <w:ind w:left="426" w:hanging="426"/>
        <w:jc w:val="both"/>
        <w:rPr>
          <w:rFonts w:ascii="Times New Roman" w:hAnsi="Times New Roman" w:cs="Times New Roman"/>
        </w:rPr>
      </w:pPr>
      <w:r w:rsidRPr="00922C00">
        <w:rPr>
          <w:rFonts w:ascii="Times New Roman" w:hAnsi="Times New Roman" w:cs="Times New Roman"/>
        </w:rPr>
        <w:t>Zmluvné strany sa dohodli, že prípadné spory vyplývajúce z tejto zmluvy budú riešiť predovšetkým vzájomným rokovaním zástupcov zmluvných strán, inak prostredníctvom vecne a</w:t>
      </w:r>
      <w:r w:rsidR="00922C00">
        <w:rPr>
          <w:rFonts w:ascii="Times New Roman" w:hAnsi="Times New Roman" w:cs="Times New Roman"/>
        </w:rPr>
        <w:t> </w:t>
      </w:r>
      <w:r w:rsidRPr="00922C00">
        <w:rPr>
          <w:rFonts w:ascii="Times New Roman" w:hAnsi="Times New Roman" w:cs="Times New Roman"/>
        </w:rPr>
        <w:t xml:space="preserve">miestne príslušného súdu v SR. </w:t>
      </w:r>
    </w:p>
    <w:p w:rsidR="00D90A9A" w:rsidRDefault="00D90A9A" w:rsidP="001E5258">
      <w:pPr>
        <w:pStyle w:val="Odstavecseseznamem"/>
        <w:numPr>
          <w:ilvl w:val="0"/>
          <w:numId w:val="15"/>
        </w:numPr>
        <w:spacing w:after="0"/>
        <w:ind w:left="426" w:hanging="426"/>
        <w:jc w:val="both"/>
        <w:rPr>
          <w:rFonts w:ascii="Times New Roman" w:hAnsi="Times New Roman" w:cs="Times New Roman"/>
        </w:rPr>
      </w:pPr>
      <w:r w:rsidRPr="00922C00">
        <w:rPr>
          <w:rFonts w:ascii="Times New Roman" w:hAnsi="Times New Roman" w:cs="Times New Roman"/>
        </w:rPr>
        <w:t xml:space="preserve">Zmeny a doplnenia tejto zmluvy možno uskutočniť len na základe dohody zmluvných strán písomným a očíslovaným dodatkom k zmluve. </w:t>
      </w:r>
    </w:p>
    <w:p w:rsidR="00A77E6F" w:rsidRPr="00A77E6F" w:rsidRDefault="00A77E6F" w:rsidP="00A77E6F">
      <w:pPr>
        <w:pStyle w:val="Odstavecseseznamem"/>
        <w:numPr>
          <w:ilvl w:val="0"/>
          <w:numId w:val="15"/>
        </w:numPr>
        <w:spacing w:after="0"/>
        <w:ind w:left="426" w:hanging="426"/>
        <w:jc w:val="both"/>
        <w:rPr>
          <w:rFonts w:ascii="Times New Roman" w:hAnsi="Times New Roman" w:cs="Times New Roman"/>
        </w:rPr>
      </w:pPr>
      <w:r w:rsidRPr="006D65B7">
        <w:rPr>
          <w:rFonts w:ascii="Times New Roman" w:hAnsi="Times New Roman" w:cs="Times New Roman"/>
        </w:rPr>
        <w:t xml:space="preserve">Prevádzkovateľ súhlasí podľa čl. </w:t>
      </w:r>
      <w:r>
        <w:rPr>
          <w:rFonts w:ascii="Times New Roman" w:hAnsi="Times New Roman" w:cs="Times New Roman"/>
        </w:rPr>
        <w:t>I</w:t>
      </w:r>
      <w:r w:rsidRPr="006D65B7">
        <w:rPr>
          <w:rFonts w:ascii="Times New Roman" w:hAnsi="Times New Roman" w:cs="Times New Roman"/>
        </w:rPr>
        <w:t xml:space="preserve">V tejto zmluvy s požiadavkou sprostredkovateľa na spracúvanie osobných údajov v rámci poskytovaných služieb prostredníctvom subdodávateľa Ing. </w:t>
      </w:r>
      <w:r>
        <w:rPr>
          <w:rFonts w:ascii="Times New Roman" w:hAnsi="Times New Roman" w:cs="Times New Roman"/>
        </w:rPr>
        <w:t xml:space="preserve">Katarína Muslová KM Soft, Helsinská 17, 04001  Košice, IČO: 37518631. </w:t>
      </w:r>
    </w:p>
    <w:p w:rsidR="00D90A9A" w:rsidRPr="00922C00" w:rsidRDefault="00D90A9A" w:rsidP="001E5258">
      <w:pPr>
        <w:pStyle w:val="Odstavecseseznamem"/>
        <w:numPr>
          <w:ilvl w:val="0"/>
          <w:numId w:val="15"/>
        </w:numPr>
        <w:spacing w:after="0"/>
        <w:ind w:left="426" w:hanging="426"/>
        <w:jc w:val="both"/>
        <w:rPr>
          <w:rFonts w:ascii="Times New Roman" w:hAnsi="Times New Roman" w:cs="Times New Roman"/>
        </w:rPr>
      </w:pPr>
      <w:r w:rsidRPr="00922C00">
        <w:rPr>
          <w:rFonts w:ascii="Times New Roman" w:hAnsi="Times New Roman" w:cs="Times New Roman"/>
        </w:rPr>
        <w:t xml:space="preserve">Zmluvné strany vyhlasujú, že si túto zmluvu pred jej podpísaním prečítali, že bola uzatvorená po vzájomnej dohode, podľa ich slobodnej vôle a nie v tiesni, ani za inak nápadne nevýhodných podmienok. Zmluvné strany s obsahom tejto zmluvy súhlasia a na znak súhlasu ju vlastnoručne podpisujú. </w:t>
      </w:r>
    </w:p>
    <w:p w:rsidR="00D90A9A" w:rsidRPr="00922C00" w:rsidRDefault="00D90A9A" w:rsidP="001E5258">
      <w:pPr>
        <w:pStyle w:val="Odstavecseseznamem"/>
        <w:numPr>
          <w:ilvl w:val="0"/>
          <w:numId w:val="15"/>
        </w:numPr>
        <w:spacing w:after="0"/>
        <w:ind w:left="426" w:hanging="426"/>
        <w:jc w:val="both"/>
        <w:rPr>
          <w:rFonts w:ascii="Times New Roman" w:hAnsi="Times New Roman" w:cs="Times New Roman"/>
        </w:rPr>
      </w:pPr>
      <w:r w:rsidRPr="00922C00">
        <w:rPr>
          <w:rFonts w:ascii="Times New Roman" w:hAnsi="Times New Roman" w:cs="Times New Roman"/>
        </w:rPr>
        <w:t xml:space="preserve">Táto zmluva bola vyhotovená v </w:t>
      </w:r>
      <w:r w:rsidR="006610B5">
        <w:rPr>
          <w:rFonts w:ascii="Times New Roman" w:hAnsi="Times New Roman" w:cs="Times New Roman"/>
        </w:rPr>
        <w:t>dvoch</w:t>
      </w:r>
      <w:r w:rsidRPr="00922C00">
        <w:rPr>
          <w:rFonts w:ascii="Times New Roman" w:hAnsi="Times New Roman" w:cs="Times New Roman"/>
        </w:rPr>
        <w:t xml:space="preserve"> originálnych rovnopisoch, po jednom rovnopise pre každú zmluvnú stranu. </w:t>
      </w:r>
    </w:p>
    <w:p w:rsidR="00E9776D" w:rsidRDefault="00E9776D" w:rsidP="00D90A9A">
      <w:pPr>
        <w:spacing w:after="0"/>
        <w:jc w:val="both"/>
        <w:rPr>
          <w:rFonts w:ascii="Times New Roman" w:hAnsi="Times New Roman" w:cs="Times New Roman"/>
        </w:rPr>
      </w:pPr>
    </w:p>
    <w:p w:rsidR="00D90A9A" w:rsidRPr="00922C00" w:rsidRDefault="00D90A9A" w:rsidP="00D90A9A">
      <w:pPr>
        <w:spacing w:after="0"/>
        <w:jc w:val="both"/>
        <w:rPr>
          <w:rFonts w:ascii="Times New Roman" w:hAnsi="Times New Roman" w:cs="Times New Roman"/>
        </w:rPr>
      </w:pPr>
      <w:r w:rsidRPr="00922C00">
        <w:rPr>
          <w:rFonts w:ascii="Times New Roman" w:hAnsi="Times New Roman" w:cs="Times New Roman"/>
        </w:rPr>
        <w:t xml:space="preserve">V.................................... dňa......................... </w:t>
      </w:r>
    </w:p>
    <w:p w:rsidR="00D90A9A" w:rsidRPr="00922C00" w:rsidRDefault="00D90A9A" w:rsidP="00D90A9A">
      <w:pPr>
        <w:spacing w:after="0"/>
        <w:jc w:val="both"/>
        <w:rPr>
          <w:rFonts w:ascii="Times New Roman" w:hAnsi="Times New Roman" w:cs="Times New Roman"/>
        </w:rPr>
      </w:pPr>
    </w:p>
    <w:p w:rsidR="00D90A9A" w:rsidRPr="00922C00" w:rsidRDefault="00D90A9A" w:rsidP="00D90A9A">
      <w:pPr>
        <w:spacing w:after="0"/>
        <w:ind w:left="708"/>
        <w:rPr>
          <w:rFonts w:ascii="Times New Roman" w:hAnsi="Times New Roman" w:cs="Times New Roman"/>
        </w:rPr>
      </w:pPr>
      <w:r w:rsidRPr="00922C00">
        <w:rPr>
          <w:rFonts w:ascii="Times New Roman" w:hAnsi="Times New Roman" w:cs="Times New Roman"/>
        </w:rPr>
        <w:t xml:space="preserve">za prevádzkovateľa </w:t>
      </w:r>
      <w:r w:rsidR="00016747">
        <w:rPr>
          <w:rFonts w:ascii="Times New Roman" w:hAnsi="Times New Roman" w:cs="Times New Roman"/>
        </w:rPr>
        <w:tab/>
      </w:r>
      <w:r w:rsidR="00016747">
        <w:rPr>
          <w:rFonts w:ascii="Times New Roman" w:hAnsi="Times New Roman" w:cs="Times New Roman"/>
        </w:rPr>
        <w:tab/>
      </w:r>
      <w:r w:rsidR="00016747">
        <w:rPr>
          <w:rFonts w:ascii="Times New Roman" w:hAnsi="Times New Roman" w:cs="Times New Roman"/>
        </w:rPr>
        <w:tab/>
      </w:r>
      <w:r w:rsidR="00016747">
        <w:rPr>
          <w:rFonts w:ascii="Times New Roman" w:hAnsi="Times New Roman" w:cs="Times New Roman"/>
        </w:rPr>
        <w:tab/>
      </w:r>
      <w:r w:rsidR="00016747">
        <w:rPr>
          <w:rFonts w:ascii="Times New Roman" w:hAnsi="Times New Roman" w:cs="Times New Roman"/>
        </w:rPr>
        <w:tab/>
      </w:r>
      <w:r w:rsidRPr="00922C00">
        <w:rPr>
          <w:rFonts w:ascii="Times New Roman" w:hAnsi="Times New Roman" w:cs="Times New Roman"/>
        </w:rPr>
        <w:t xml:space="preserve">za sprostredkovateľa </w:t>
      </w:r>
    </w:p>
    <w:p w:rsidR="00016747" w:rsidRDefault="00016747" w:rsidP="00D90A9A">
      <w:pPr>
        <w:spacing w:after="0"/>
        <w:ind w:left="708"/>
        <w:rPr>
          <w:rFonts w:ascii="Times New Roman" w:hAnsi="Times New Roman" w:cs="Times New Roman"/>
        </w:rPr>
      </w:pPr>
    </w:p>
    <w:p w:rsidR="00E9776D" w:rsidRPr="00922C00" w:rsidRDefault="00E9776D" w:rsidP="00D90A9A">
      <w:pPr>
        <w:spacing w:after="0"/>
        <w:ind w:left="708"/>
        <w:rPr>
          <w:rFonts w:ascii="Times New Roman" w:hAnsi="Times New Roman" w:cs="Times New Roman"/>
        </w:rPr>
      </w:pPr>
    </w:p>
    <w:p w:rsidR="000F6E0D" w:rsidRDefault="00D90A9A" w:rsidP="000F6E0D">
      <w:pPr>
        <w:spacing w:after="0"/>
        <w:ind w:left="708"/>
        <w:rPr>
          <w:rFonts w:ascii="Times New Roman" w:hAnsi="Times New Roman" w:cs="Times New Roman"/>
        </w:rPr>
      </w:pPr>
      <w:r w:rsidRPr="00922C00">
        <w:rPr>
          <w:rFonts w:ascii="Times New Roman" w:hAnsi="Times New Roman" w:cs="Times New Roman"/>
        </w:rPr>
        <w:t xml:space="preserve">________________ </w:t>
      </w:r>
      <w:r w:rsidRPr="00922C00">
        <w:rPr>
          <w:rFonts w:ascii="Times New Roman" w:hAnsi="Times New Roman" w:cs="Times New Roman"/>
        </w:rPr>
        <w:tab/>
      </w:r>
      <w:r w:rsidRPr="00922C00">
        <w:rPr>
          <w:rFonts w:ascii="Times New Roman" w:hAnsi="Times New Roman" w:cs="Times New Roman"/>
        </w:rPr>
        <w:tab/>
      </w:r>
      <w:r w:rsidRPr="00922C00">
        <w:rPr>
          <w:rFonts w:ascii="Times New Roman" w:hAnsi="Times New Roman" w:cs="Times New Roman"/>
        </w:rPr>
        <w:tab/>
      </w:r>
      <w:r w:rsidRPr="00922C00">
        <w:rPr>
          <w:rFonts w:ascii="Times New Roman" w:hAnsi="Times New Roman" w:cs="Times New Roman"/>
        </w:rPr>
        <w:tab/>
      </w:r>
      <w:r w:rsidRPr="00922C00">
        <w:rPr>
          <w:rFonts w:ascii="Times New Roman" w:hAnsi="Times New Roman" w:cs="Times New Roman"/>
        </w:rPr>
        <w:tab/>
        <w:t>_________________</w:t>
      </w:r>
    </w:p>
    <w:p w:rsidR="00345F4B" w:rsidRDefault="00345F4B" w:rsidP="000F6E0D">
      <w:pPr>
        <w:spacing w:after="0"/>
        <w:ind w:left="708"/>
        <w:rPr>
          <w:rFonts w:ascii="Times New Roman" w:hAnsi="Times New Roman" w:cs="Times New Roman"/>
        </w:rPr>
      </w:pPr>
      <w:r>
        <w:rPr>
          <w:rFonts w:ascii="Times New Roman" w:hAnsi="Times New Roman" w:cs="Times New Roman"/>
        </w:rPr>
        <w:t>Ing. Ivan Seňko</w:t>
      </w:r>
      <w:r w:rsidR="00016747">
        <w:rPr>
          <w:rFonts w:ascii="Times New Roman" w:hAnsi="Times New Roman" w:cs="Times New Roman"/>
        </w:rPr>
        <w:tab/>
      </w:r>
      <w:r w:rsidR="00016747">
        <w:rPr>
          <w:rFonts w:ascii="Times New Roman" w:hAnsi="Times New Roman" w:cs="Times New Roman"/>
        </w:rPr>
        <w:tab/>
      </w:r>
      <w:r w:rsidR="00016747">
        <w:rPr>
          <w:rFonts w:ascii="Times New Roman" w:hAnsi="Times New Roman" w:cs="Times New Roman"/>
        </w:rPr>
        <w:tab/>
      </w:r>
      <w:r w:rsidR="00016747">
        <w:rPr>
          <w:rFonts w:ascii="Times New Roman" w:hAnsi="Times New Roman" w:cs="Times New Roman"/>
        </w:rPr>
        <w:tab/>
      </w:r>
      <w:r w:rsidR="00016747">
        <w:rPr>
          <w:rFonts w:ascii="Times New Roman" w:hAnsi="Times New Roman" w:cs="Times New Roman"/>
        </w:rPr>
        <w:tab/>
      </w:r>
      <w:r w:rsidR="00016747">
        <w:rPr>
          <w:rFonts w:ascii="Times New Roman" w:hAnsi="Times New Roman" w:cs="Times New Roman"/>
        </w:rPr>
        <w:tab/>
        <w:t xml:space="preserve">Ing. </w:t>
      </w:r>
      <w:r w:rsidR="00A77E6F">
        <w:rPr>
          <w:rFonts w:ascii="Times New Roman" w:hAnsi="Times New Roman" w:cs="Times New Roman"/>
        </w:rPr>
        <w:t>Elena Kováčová</w:t>
      </w:r>
    </w:p>
    <w:p w:rsidR="00016747" w:rsidRDefault="00B40021" w:rsidP="00976F41">
      <w:pPr>
        <w:spacing w:after="0"/>
        <w:ind w:left="708"/>
        <w:rPr>
          <w:rFonts w:ascii="Times New Roman" w:hAnsi="Times New Roman" w:cs="Times New Roman"/>
        </w:rPr>
      </w:pPr>
      <w:r>
        <w:rPr>
          <w:rFonts w:ascii="Times New Roman" w:hAnsi="Times New Roman" w:cs="Times New Roman"/>
        </w:rPr>
        <w:t>konateľ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konateľka</w:t>
      </w:r>
    </w:p>
    <w:sectPr w:rsidR="00016747" w:rsidSect="007F08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226A"/>
    <w:multiLevelType w:val="multilevel"/>
    <w:tmpl w:val="9AFC2198"/>
    <w:lvl w:ilvl="0">
      <w:start w:val="1"/>
      <w:numFmt w:val="decimal"/>
      <w:lvlText w:val="%1."/>
      <w:lvlJc w:val="left"/>
      <w:pPr>
        <w:ind w:left="720" w:hanging="360"/>
      </w:pPr>
      <w:rPr>
        <w:rFonts w:hint="default"/>
        <w:i w:val="0"/>
      </w:rPr>
    </w:lvl>
    <w:lvl w:ilvl="1">
      <w:start w:val="6"/>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1B50121E"/>
    <w:multiLevelType w:val="hybridMultilevel"/>
    <w:tmpl w:val="97C83B7C"/>
    <w:lvl w:ilvl="0" w:tplc="041B0001">
      <w:start w:val="1"/>
      <w:numFmt w:val="bullet"/>
      <w:lvlText w:val=""/>
      <w:lvlJc w:val="left"/>
      <w:pPr>
        <w:ind w:left="2138" w:hanging="360"/>
      </w:pPr>
      <w:rPr>
        <w:rFonts w:ascii="Symbol" w:hAnsi="Symbol" w:hint="default"/>
      </w:rPr>
    </w:lvl>
    <w:lvl w:ilvl="1" w:tplc="041B0001">
      <w:start w:val="1"/>
      <w:numFmt w:val="bullet"/>
      <w:lvlText w:val=""/>
      <w:lvlJc w:val="left"/>
      <w:pPr>
        <w:ind w:left="1920" w:hanging="360"/>
      </w:pPr>
      <w:rPr>
        <w:rFonts w:ascii="Symbol" w:hAnsi="Symbol"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
    <w:nsid w:val="1B704CD5"/>
    <w:multiLevelType w:val="hybridMultilevel"/>
    <w:tmpl w:val="78F6E8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A7B432D"/>
    <w:multiLevelType w:val="multilevel"/>
    <w:tmpl w:val="9AFC2198"/>
    <w:lvl w:ilvl="0">
      <w:start w:val="1"/>
      <w:numFmt w:val="decimal"/>
      <w:lvlText w:val="%1."/>
      <w:lvlJc w:val="left"/>
      <w:pPr>
        <w:ind w:left="720" w:hanging="360"/>
      </w:pPr>
      <w:rPr>
        <w:rFonts w:hint="default"/>
        <w:i w:val="0"/>
      </w:rPr>
    </w:lvl>
    <w:lvl w:ilvl="1">
      <w:start w:val="6"/>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440708EB"/>
    <w:multiLevelType w:val="multilevel"/>
    <w:tmpl w:val="2A989146"/>
    <w:lvl w:ilvl="0">
      <w:start w:val="1"/>
      <w:numFmt w:val="decimal"/>
      <w:lvlText w:val="%1."/>
      <w:lvlJc w:val="left"/>
      <w:pPr>
        <w:ind w:left="720" w:hanging="360"/>
      </w:pPr>
      <w:rPr>
        <w:rFonts w:hint="default"/>
        <w:i w:val="0"/>
      </w:rPr>
    </w:lvl>
    <w:lvl w:ilvl="1">
      <w:start w:val="6"/>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nsid w:val="49A054E6"/>
    <w:multiLevelType w:val="multilevel"/>
    <w:tmpl w:val="2A989146"/>
    <w:lvl w:ilvl="0">
      <w:start w:val="1"/>
      <w:numFmt w:val="decimal"/>
      <w:lvlText w:val="%1."/>
      <w:lvlJc w:val="left"/>
      <w:pPr>
        <w:ind w:left="720" w:hanging="360"/>
      </w:pPr>
      <w:rPr>
        <w:rFonts w:hint="default"/>
        <w:i w:val="0"/>
      </w:rPr>
    </w:lvl>
    <w:lvl w:ilvl="1">
      <w:start w:val="6"/>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4A9B5490"/>
    <w:multiLevelType w:val="hybridMultilevel"/>
    <w:tmpl w:val="A790C13A"/>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B">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nsid w:val="5A121B07"/>
    <w:multiLevelType w:val="multilevel"/>
    <w:tmpl w:val="2A989146"/>
    <w:lvl w:ilvl="0">
      <w:start w:val="1"/>
      <w:numFmt w:val="decimal"/>
      <w:lvlText w:val="%1."/>
      <w:lvlJc w:val="left"/>
      <w:pPr>
        <w:ind w:left="720" w:hanging="360"/>
      </w:pPr>
      <w:rPr>
        <w:rFonts w:hint="default"/>
        <w:i w:val="0"/>
      </w:rPr>
    </w:lvl>
    <w:lvl w:ilvl="1">
      <w:start w:val="6"/>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nsid w:val="5D1666AB"/>
    <w:multiLevelType w:val="hybridMultilevel"/>
    <w:tmpl w:val="7256AB06"/>
    <w:lvl w:ilvl="0" w:tplc="7BECA1B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E371EB8"/>
    <w:multiLevelType w:val="hybridMultilevel"/>
    <w:tmpl w:val="4812360C"/>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6BE321E6"/>
    <w:multiLevelType w:val="multilevel"/>
    <w:tmpl w:val="2A989146"/>
    <w:lvl w:ilvl="0">
      <w:start w:val="1"/>
      <w:numFmt w:val="decimal"/>
      <w:lvlText w:val="%1."/>
      <w:lvlJc w:val="left"/>
      <w:pPr>
        <w:ind w:left="720" w:hanging="360"/>
      </w:pPr>
      <w:rPr>
        <w:rFonts w:hint="default"/>
        <w:i w:val="0"/>
      </w:rPr>
    </w:lvl>
    <w:lvl w:ilvl="1">
      <w:start w:val="6"/>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6E2C6EB0"/>
    <w:multiLevelType w:val="hybridMultilevel"/>
    <w:tmpl w:val="A64A06B6"/>
    <w:lvl w:ilvl="0" w:tplc="041B000F">
      <w:start w:val="1"/>
      <w:numFmt w:val="decimal"/>
      <w:lvlText w:val="%1."/>
      <w:lvlJc w:val="left"/>
      <w:pPr>
        <w:ind w:left="720" w:hanging="360"/>
      </w:pPr>
      <w:rPr>
        <w:rFonts w:hint="default"/>
        <w:i w:val="0"/>
      </w:rPr>
    </w:lvl>
    <w:lvl w:ilvl="1" w:tplc="F5CAE710">
      <w:numFmt w:val="bullet"/>
      <w:lvlText w:val=""/>
      <w:lvlJc w:val="left"/>
      <w:pPr>
        <w:ind w:left="1440" w:hanging="360"/>
      </w:pPr>
      <w:rPr>
        <w:rFonts w:ascii="Symbol" w:eastAsiaTheme="minorHAnsi" w:hAnsi="Symbol" w:cstheme="minorBidi" w:hint="default"/>
        <w:sz w:val="22"/>
      </w:rPr>
    </w:lvl>
    <w:lvl w:ilvl="2" w:tplc="ED7A18B6">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FDF7F55"/>
    <w:multiLevelType w:val="hybridMultilevel"/>
    <w:tmpl w:val="0D34CBEC"/>
    <w:lvl w:ilvl="0" w:tplc="D940EE64">
      <w:start w:val="1"/>
      <w:numFmt w:val="decimal"/>
      <w:lvlText w:val="%1."/>
      <w:lvlJc w:val="left"/>
      <w:pPr>
        <w:ind w:left="1215" w:hanging="85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3486257"/>
    <w:multiLevelType w:val="hybridMultilevel"/>
    <w:tmpl w:val="46904FF8"/>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76817862"/>
    <w:multiLevelType w:val="hybridMultilevel"/>
    <w:tmpl w:val="3E4A15C2"/>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lvl>
    <w:lvl w:ilvl="2" w:tplc="041B0017">
      <w:start w:val="1"/>
      <w:numFmt w:val="lowerLetter"/>
      <w:lvlText w:val="%3)"/>
      <w:lvlJc w:val="lef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5">
    <w:nsid w:val="7F3152FA"/>
    <w:multiLevelType w:val="multilevel"/>
    <w:tmpl w:val="EB1E92D8"/>
    <w:lvl w:ilvl="0">
      <w:start w:val="1"/>
      <w:numFmt w:val="decimal"/>
      <w:lvlText w:val="%1."/>
      <w:lvlJc w:val="left"/>
      <w:pPr>
        <w:ind w:left="720" w:hanging="360"/>
      </w:pPr>
      <w:rPr>
        <w:rFonts w:hint="default"/>
        <w:i w:val="0"/>
      </w:rPr>
    </w:lvl>
    <w:lvl w:ilvl="1">
      <w:start w:val="6"/>
      <w:numFmt w:val="decimal"/>
      <w:isLgl/>
      <w:lvlText w:val="%1.%2."/>
      <w:lvlJc w:val="left"/>
      <w:pPr>
        <w:ind w:left="1977" w:hanging="1410"/>
      </w:pPr>
      <w:rPr>
        <w:rFonts w:hint="default"/>
      </w:rPr>
    </w:lvl>
    <w:lvl w:ilvl="2">
      <w:start w:val="1"/>
      <w:numFmt w:val="decimal"/>
      <w:isLgl/>
      <w:lvlText w:val="%1.%2.%3."/>
      <w:lvlJc w:val="left"/>
      <w:pPr>
        <w:ind w:left="2184" w:hanging="1410"/>
      </w:pPr>
      <w:rPr>
        <w:rFonts w:hint="default"/>
      </w:rPr>
    </w:lvl>
    <w:lvl w:ilvl="3">
      <w:start w:val="1"/>
      <w:numFmt w:val="decimal"/>
      <w:isLgl/>
      <w:lvlText w:val="%1.%2.%3.%4."/>
      <w:lvlJc w:val="left"/>
      <w:pPr>
        <w:ind w:left="2391" w:hanging="1410"/>
      </w:pPr>
      <w:rPr>
        <w:rFonts w:hint="default"/>
      </w:rPr>
    </w:lvl>
    <w:lvl w:ilvl="4">
      <w:start w:val="1"/>
      <w:numFmt w:val="decimal"/>
      <w:isLgl/>
      <w:lvlText w:val="%1.%2.%3.%4.%5."/>
      <w:lvlJc w:val="left"/>
      <w:pPr>
        <w:ind w:left="2598" w:hanging="1410"/>
      </w:pPr>
      <w:rPr>
        <w:rFonts w:hint="default"/>
      </w:rPr>
    </w:lvl>
    <w:lvl w:ilvl="5">
      <w:start w:val="1"/>
      <w:numFmt w:val="decimal"/>
      <w:isLgl/>
      <w:lvlText w:val="%1.%2.%3.%4.%5.%6."/>
      <w:lvlJc w:val="left"/>
      <w:pPr>
        <w:ind w:left="2805" w:hanging="14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3"/>
  </w:num>
  <w:num w:numId="3">
    <w:abstractNumId w:val="8"/>
  </w:num>
  <w:num w:numId="4">
    <w:abstractNumId w:val="12"/>
  </w:num>
  <w:num w:numId="5">
    <w:abstractNumId w:val="9"/>
  </w:num>
  <w:num w:numId="6">
    <w:abstractNumId w:val="1"/>
  </w:num>
  <w:num w:numId="7">
    <w:abstractNumId w:val="15"/>
  </w:num>
  <w:num w:numId="8">
    <w:abstractNumId w:val="13"/>
  </w:num>
  <w:num w:numId="9">
    <w:abstractNumId w:val="0"/>
  </w:num>
  <w:num w:numId="10">
    <w:abstractNumId w:val="10"/>
  </w:num>
  <w:num w:numId="11">
    <w:abstractNumId w:val="6"/>
  </w:num>
  <w:num w:numId="12">
    <w:abstractNumId w:val="14"/>
  </w:num>
  <w:num w:numId="13">
    <w:abstractNumId w:val="5"/>
  </w:num>
  <w:num w:numId="14">
    <w:abstractNumId w:val="4"/>
  </w:num>
  <w:num w:numId="15">
    <w:abstractNumId w:val="7"/>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1A1354"/>
    <w:rsid w:val="00002B46"/>
    <w:rsid w:val="000036E0"/>
    <w:rsid w:val="00016747"/>
    <w:rsid w:val="00023F60"/>
    <w:rsid w:val="00051926"/>
    <w:rsid w:val="000969F2"/>
    <w:rsid w:val="000B7A90"/>
    <w:rsid w:val="000C1E51"/>
    <w:rsid w:val="000D2DA8"/>
    <w:rsid w:val="000F6E0D"/>
    <w:rsid w:val="00113DE7"/>
    <w:rsid w:val="00131A72"/>
    <w:rsid w:val="001A1354"/>
    <w:rsid w:val="001E5258"/>
    <w:rsid w:val="002437C8"/>
    <w:rsid w:val="002545FC"/>
    <w:rsid w:val="00256C82"/>
    <w:rsid w:val="00262938"/>
    <w:rsid w:val="00286F1B"/>
    <w:rsid w:val="002B372F"/>
    <w:rsid w:val="003006D2"/>
    <w:rsid w:val="00345F4B"/>
    <w:rsid w:val="00364B2D"/>
    <w:rsid w:val="003932F2"/>
    <w:rsid w:val="003C7D77"/>
    <w:rsid w:val="004611E8"/>
    <w:rsid w:val="00464B7D"/>
    <w:rsid w:val="004A2150"/>
    <w:rsid w:val="00521EAC"/>
    <w:rsid w:val="00533B35"/>
    <w:rsid w:val="005A1CCF"/>
    <w:rsid w:val="005C1FC3"/>
    <w:rsid w:val="005C2A02"/>
    <w:rsid w:val="005F5B44"/>
    <w:rsid w:val="006024DA"/>
    <w:rsid w:val="006032A6"/>
    <w:rsid w:val="006120D0"/>
    <w:rsid w:val="00614416"/>
    <w:rsid w:val="00642FB1"/>
    <w:rsid w:val="006610B5"/>
    <w:rsid w:val="00675B18"/>
    <w:rsid w:val="00701BD9"/>
    <w:rsid w:val="00753760"/>
    <w:rsid w:val="00772700"/>
    <w:rsid w:val="007A14A7"/>
    <w:rsid w:val="007B522E"/>
    <w:rsid w:val="007E0BDB"/>
    <w:rsid w:val="007E10F5"/>
    <w:rsid w:val="007F08BA"/>
    <w:rsid w:val="0080149B"/>
    <w:rsid w:val="008A1D6E"/>
    <w:rsid w:val="008E36C2"/>
    <w:rsid w:val="00922C00"/>
    <w:rsid w:val="00937E31"/>
    <w:rsid w:val="00976F41"/>
    <w:rsid w:val="0098314D"/>
    <w:rsid w:val="00986E0A"/>
    <w:rsid w:val="009C7379"/>
    <w:rsid w:val="009F10EE"/>
    <w:rsid w:val="009F2D14"/>
    <w:rsid w:val="00A02742"/>
    <w:rsid w:val="00A34EBA"/>
    <w:rsid w:val="00A72653"/>
    <w:rsid w:val="00A77E6F"/>
    <w:rsid w:val="00AC366E"/>
    <w:rsid w:val="00AC7540"/>
    <w:rsid w:val="00B04EA7"/>
    <w:rsid w:val="00B40021"/>
    <w:rsid w:val="00B80C40"/>
    <w:rsid w:val="00C115E4"/>
    <w:rsid w:val="00C40ECD"/>
    <w:rsid w:val="00CE461B"/>
    <w:rsid w:val="00CE55E4"/>
    <w:rsid w:val="00D061EB"/>
    <w:rsid w:val="00D24574"/>
    <w:rsid w:val="00D75FDE"/>
    <w:rsid w:val="00D86AA4"/>
    <w:rsid w:val="00D90A9A"/>
    <w:rsid w:val="00D919AF"/>
    <w:rsid w:val="00D95AE2"/>
    <w:rsid w:val="00DD2F25"/>
    <w:rsid w:val="00DD6BFC"/>
    <w:rsid w:val="00DE79C4"/>
    <w:rsid w:val="00E70E89"/>
    <w:rsid w:val="00E73378"/>
    <w:rsid w:val="00E9776D"/>
    <w:rsid w:val="00F14254"/>
    <w:rsid w:val="00F23372"/>
    <w:rsid w:val="00F44304"/>
    <w:rsid w:val="00F90F6F"/>
    <w:rsid w:val="00F97B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08B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A1354"/>
    <w:pPr>
      <w:ind w:left="720"/>
      <w:contextualSpacing/>
    </w:pPr>
  </w:style>
  <w:style w:type="character" w:styleId="Hypertextovodkaz">
    <w:name w:val="Hyperlink"/>
    <w:basedOn w:val="Standardnpsmoodstavce"/>
    <w:uiPriority w:val="99"/>
    <w:unhideWhenUsed/>
    <w:rsid w:val="006610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tkulak@slamoz.sk"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1760</Words>
  <Characters>10036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POKLADNA</dc:creator>
  <cp:lastModifiedBy>Jana Jakimová</cp:lastModifiedBy>
  <cp:revision>2</cp:revision>
  <dcterms:created xsi:type="dcterms:W3CDTF">2019-08-28T11:32:00Z</dcterms:created>
  <dcterms:modified xsi:type="dcterms:W3CDTF">2019-08-28T11:32:00Z</dcterms:modified>
</cp:coreProperties>
</file>